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DA359" w14:textId="77777777" w:rsidR="009716E0" w:rsidRPr="00A50284" w:rsidRDefault="009716E0" w:rsidP="009716E0">
      <w:pPr>
        <w:spacing w:after="5" w:line="266" w:lineRule="auto"/>
        <w:ind w:left="4859" w:right="-20" w:hanging="10"/>
        <w:jc w:val="right"/>
        <w:rPr>
          <w:rFonts w:ascii="Times New Roman" w:hAnsi="Times New Roman" w:cs="Times New Roman"/>
          <w:sz w:val="24"/>
        </w:rPr>
      </w:pPr>
    </w:p>
    <w:p w14:paraId="76C045E6" w14:textId="77777777" w:rsidR="009716E0" w:rsidRPr="00A50284" w:rsidRDefault="009716E0" w:rsidP="009716E0">
      <w:pPr>
        <w:spacing w:after="5" w:line="266" w:lineRule="auto"/>
        <w:ind w:left="4859" w:right="-20" w:hanging="10"/>
        <w:jc w:val="right"/>
      </w:pPr>
      <w:r w:rsidRPr="00A50284">
        <w:rPr>
          <w:rFonts w:ascii="Times New Roman" w:hAnsi="Times New Roman" w:cs="Times New Roman"/>
          <w:sz w:val="24"/>
        </w:rPr>
        <w:t xml:space="preserve">Приложение </w:t>
      </w:r>
    </w:p>
    <w:p w14:paraId="49468E14" w14:textId="77777777" w:rsidR="009716E0" w:rsidRPr="00A50284" w:rsidRDefault="009716E0" w:rsidP="009716E0">
      <w:pPr>
        <w:spacing w:after="5" w:line="266" w:lineRule="auto"/>
        <w:ind w:left="10" w:right="-20" w:hanging="10"/>
        <w:jc w:val="right"/>
      </w:pPr>
      <w:r w:rsidRPr="00A50284">
        <w:rPr>
          <w:rFonts w:ascii="Times New Roman" w:hAnsi="Times New Roman" w:cs="Times New Roman"/>
          <w:sz w:val="24"/>
        </w:rPr>
        <w:t xml:space="preserve">             к рабочей программе дисциплины </w:t>
      </w:r>
    </w:p>
    <w:p w14:paraId="32C5631E" w14:textId="77777777" w:rsidR="009716E0" w:rsidRPr="00A50284" w:rsidRDefault="009716E0" w:rsidP="009716E0">
      <w:pPr>
        <w:spacing w:after="268"/>
        <w:ind w:right="-20"/>
        <w:rPr>
          <w:rFonts w:ascii="Times New Roman" w:hAnsi="Times New Roman" w:cs="Times New Roman"/>
          <w:sz w:val="24"/>
        </w:rPr>
      </w:pPr>
    </w:p>
    <w:p w14:paraId="5978452C" w14:textId="77777777" w:rsidR="009716E0" w:rsidRPr="00A50284" w:rsidRDefault="009716E0" w:rsidP="009716E0">
      <w:pPr>
        <w:spacing w:after="268"/>
        <w:ind w:right="-20"/>
        <w:rPr>
          <w:rFonts w:ascii="Times New Roman" w:hAnsi="Times New Roman" w:cs="Times New Roman"/>
          <w:sz w:val="24"/>
        </w:rPr>
      </w:pPr>
    </w:p>
    <w:p w14:paraId="76028990" w14:textId="77777777" w:rsidR="009716E0" w:rsidRPr="00A50284" w:rsidRDefault="009716E0" w:rsidP="009716E0">
      <w:pPr>
        <w:spacing w:after="268"/>
        <w:ind w:right="-20"/>
      </w:pPr>
    </w:p>
    <w:p w14:paraId="5A645EAF" w14:textId="77777777" w:rsidR="009716E0" w:rsidRPr="00A50284" w:rsidRDefault="009716E0" w:rsidP="009716E0">
      <w:pPr>
        <w:spacing w:after="268"/>
        <w:ind w:right="-20"/>
      </w:pPr>
    </w:p>
    <w:p w14:paraId="579145B3" w14:textId="77777777" w:rsidR="009716E0" w:rsidRPr="00A50284" w:rsidRDefault="009716E0" w:rsidP="009716E0">
      <w:pPr>
        <w:jc w:val="center"/>
        <w:rPr>
          <w:b/>
          <w:sz w:val="28"/>
          <w:szCs w:val="28"/>
        </w:rPr>
      </w:pPr>
      <w:r w:rsidRPr="00A50284">
        <w:rPr>
          <w:rFonts w:ascii="Times New Roman" w:hAnsi="Times New Roman" w:cs="Times New Roman"/>
          <w:b/>
          <w:sz w:val="28"/>
          <w:szCs w:val="28"/>
        </w:rPr>
        <w:t>ОЦЕНОЧНЫЕ МАТЕРИАЛЫ ДЛЯ ПРОМЕЖУТОЧНОЙ АТТЕСТАЦИИ</w:t>
      </w:r>
    </w:p>
    <w:p w14:paraId="7B2BD3F8" w14:textId="77777777" w:rsidR="009716E0" w:rsidRPr="00A50284" w:rsidRDefault="009716E0" w:rsidP="009716E0">
      <w:pPr>
        <w:jc w:val="center"/>
        <w:rPr>
          <w:rFonts w:ascii="Times New Roman" w:hAnsi="Times New Roman" w:cs="Times New Roman"/>
          <w:b/>
          <w:i/>
          <w:sz w:val="28"/>
          <w:szCs w:val="28"/>
        </w:rPr>
      </w:pPr>
      <w:r w:rsidRPr="00A50284">
        <w:rPr>
          <w:rFonts w:ascii="Times New Roman" w:hAnsi="Times New Roman" w:cs="Times New Roman"/>
          <w:b/>
          <w:sz w:val="28"/>
          <w:szCs w:val="28"/>
        </w:rPr>
        <w:t xml:space="preserve">ПО ДИСЦИПЛИНЕ (МОДУЛЮ) </w:t>
      </w:r>
    </w:p>
    <w:p w14:paraId="5B6FB92B" w14:textId="77777777" w:rsidR="009716E0" w:rsidRPr="00A50284" w:rsidRDefault="009716E0" w:rsidP="009716E0">
      <w:pPr>
        <w:jc w:val="center"/>
        <w:rPr>
          <w:rFonts w:ascii="Times New Roman" w:hAnsi="Times New Roman" w:cs="Times New Roman"/>
          <w:b/>
          <w:sz w:val="28"/>
          <w:szCs w:val="28"/>
        </w:rPr>
      </w:pPr>
    </w:p>
    <w:p w14:paraId="6B91CD9E" w14:textId="77777777" w:rsidR="009E6E43" w:rsidRPr="00A50284" w:rsidRDefault="009E6E43" w:rsidP="009716E0">
      <w:pPr>
        <w:jc w:val="center"/>
        <w:rPr>
          <w:rFonts w:ascii="Times New Roman" w:hAnsi="Times New Roman"/>
          <w:b/>
          <w:sz w:val="40"/>
          <w:szCs w:val="40"/>
          <w:u w:val="single"/>
        </w:rPr>
      </w:pPr>
      <w:r w:rsidRPr="00A50284">
        <w:rPr>
          <w:rFonts w:ascii="Times New Roman" w:hAnsi="Times New Roman"/>
          <w:b/>
          <w:sz w:val="40"/>
          <w:szCs w:val="40"/>
          <w:u w:val="single"/>
        </w:rPr>
        <w:t>Математическое моделирование экономической деятельности предприятия</w:t>
      </w:r>
    </w:p>
    <w:p w14:paraId="681F8BFF" w14:textId="0177CA20" w:rsidR="009716E0" w:rsidRPr="00A50284" w:rsidRDefault="009716E0" w:rsidP="009716E0">
      <w:pPr>
        <w:jc w:val="center"/>
        <w:rPr>
          <w:rFonts w:ascii="Times New Roman" w:hAnsi="Times New Roman" w:cs="Times New Roman"/>
          <w:i/>
          <w:iCs/>
          <w:sz w:val="20"/>
          <w:szCs w:val="20"/>
        </w:rPr>
      </w:pPr>
      <w:r w:rsidRPr="00A50284">
        <w:rPr>
          <w:rFonts w:ascii="Times New Roman" w:hAnsi="Times New Roman" w:cs="Times New Roman"/>
          <w:i/>
          <w:iCs/>
          <w:sz w:val="20"/>
          <w:szCs w:val="20"/>
        </w:rPr>
        <w:t>(наименование дисциплины(модуля)</w:t>
      </w:r>
    </w:p>
    <w:p w14:paraId="1D4AACA0" w14:textId="77777777" w:rsidR="009716E0" w:rsidRPr="00A50284" w:rsidRDefault="009716E0" w:rsidP="009716E0">
      <w:pPr>
        <w:spacing w:after="0"/>
        <w:jc w:val="center"/>
        <w:rPr>
          <w:rFonts w:ascii="Times New Roman" w:hAnsi="Times New Roman" w:cs="Times New Roman"/>
          <w:szCs w:val="24"/>
        </w:rPr>
      </w:pPr>
    </w:p>
    <w:p w14:paraId="54CD3AAF" w14:textId="77777777" w:rsidR="009716E0" w:rsidRPr="00A50284" w:rsidRDefault="009716E0" w:rsidP="009716E0">
      <w:pPr>
        <w:spacing w:after="0"/>
        <w:jc w:val="center"/>
        <w:rPr>
          <w:rFonts w:ascii="Times New Roman" w:hAnsi="Times New Roman" w:cs="Times New Roman"/>
          <w:szCs w:val="24"/>
        </w:rPr>
      </w:pPr>
    </w:p>
    <w:p w14:paraId="60512D21" w14:textId="77777777" w:rsidR="009716E0" w:rsidRPr="00A50284" w:rsidRDefault="009716E0" w:rsidP="009716E0">
      <w:pPr>
        <w:spacing w:after="160" w:line="259" w:lineRule="auto"/>
        <w:ind w:left="360"/>
        <w:jc w:val="center"/>
        <w:rPr>
          <w:rFonts w:ascii="Times New Roman" w:eastAsia="Calibri" w:hAnsi="Times New Roman" w:cs="Times New Roman"/>
          <w:szCs w:val="24"/>
          <w:lang w:eastAsia="en-US"/>
        </w:rPr>
      </w:pPr>
      <w:r w:rsidRPr="00A50284">
        <w:rPr>
          <w:rFonts w:ascii="Times New Roman" w:eastAsia="Calibri" w:hAnsi="Times New Roman" w:cs="Times New Roman"/>
          <w:szCs w:val="24"/>
          <w:lang w:eastAsia="en-US"/>
        </w:rPr>
        <w:t>Направление подготовки / специальность</w:t>
      </w:r>
    </w:p>
    <w:p w14:paraId="253D37DC" w14:textId="77777777" w:rsidR="009716E0" w:rsidRPr="00A50284" w:rsidRDefault="009716E0" w:rsidP="009716E0">
      <w:pPr>
        <w:spacing w:after="160" w:line="259" w:lineRule="auto"/>
        <w:jc w:val="center"/>
        <w:rPr>
          <w:rFonts w:ascii="Times New Roman" w:eastAsia="Calibri" w:hAnsi="Times New Roman" w:cs="Times New Roman"/>
          <w:b/>
          <w:color w:val="000000"/>
          <w:sz w:val="32"/>
          <w:szCs w:val="32"/>
          <w:u w:val="single"/>
          <w:lang w:eastAsia="en-US"/>
        </w:rPr>
      </w:pPr>
      <w:r w:rsidRPr="00A50284">
        <w:rPr>
          <w:rFonts w:ascii="Times New Roman" w:eastAsia="Calibri" w:hAnsi="Times New Roman" w:cs="Times New Roman"/>
          <w:b/>
          <w:color w:val="000000"/>
          <w:sz w:val="32"/>
          <w:szCs w:val="32"/>
          <w:u w:val="single"/>
          <w:lang w:eastAsia="en-US"/>
        </w:rPr>
        <w:t>38.04.01 Экономика</w:t>
      </w:r>
    </w:p>
    <w:p w14:paraId="3894C9D7" w14:textId="77777777" w:rsidR="009716E0" w:rsidRPr="00A50284" w:rsidRDefault="009716E0" w:rsidP="009716E0">
      <w:pPr>
        <w:spacing w:after="160" w:line="259" w:lineRule="auto"/>
        <w:jc w:val="center"/>
        <w:rPr>
          <w:rFonts w:ascii="Times New Roman" w:eastAsia="Calibri" w:hAnsi="Times New Roman" w:cs="Times New Roman"/>
          <w:b/>
          <w:i/>
          <w:iCs/>
          <w:sz w:val="28"/>
          <w:szCs w:val="28"/>
          <w:lang w:eastAsia="en-US"/>
        </w:rPr>
      </w:pPr>
    </w:p>
    <w:p w14:paraId="3F100B8E" w14:textId="77777777" w:rsidR="009716E0" w:rsidRPr="00A50284" w:rsidRDefault="009716E0" w:rsidP="009716E0">
      <w:pPr>
        <w:spacing w:after="160" w:line="259" w:lineRule="auto"/>
        <w:jc w:val="center"/>
        <w:rPr>
          <w:rFonts w:ascii="Times New Roman" w:eastAsia="Calibri" w:hAnsi="Times New Roman" w:cs="Times New Roman"/>
          <w:iCs/>
          <w:lang w:eastAsia="en-US"/>
        </w:rPr>
      </w:pPr>
      <w:r w:rsidRPr="00A50284">
        <w:rPr>
          <w:rFonts w:ascii="Times New Roman" w:eastAsia="Calibri" w:hAnsi="Times New Roman" w:cs="Times New Roman"/>
          <w:iCs/>
          <w:lang w:eastAsia="en-US"/>
        </w:rPr>
        <w:t>Направленность (профиль)/специализация</w:t>
      </w:r>
    </w:p>
    <w:p w14:paraId="6598273E" w14:textId="77777777" w:rsidR="009716E0" w:rsidRPr="00A50284" w:rsidRDefault="009716E0" w:rsidP="009716E0">
      <w:pPr>
        <w:spacing w:after="160" w:line="259" w:lineRule="auto"/>
        <w:jc w:val="center"/>
        <w:rPr>
          <w:rFonts w:ascii="Times New Roman" w:eastAsia="Calibri" w:hAnsi="Times New Roman" w:cs="Times New Roman"/>
          <w:sz w:val="32"/>
          <w:szCs w:val="32"/>
          <w:u w:val="single"/>
          <w:lang w:eastAsia="en-US"/>
        </w:rPr>
      </w:pPr>
      <w:r w:rsidRPr="00A50284">
        <w:rPr>
          <w:rFonts w:ascii="Times New Roman" w:eastAsia="Calibri" w:hAnsi="Times New Roman" w:cs="Times New Roman"/>
          <w:b/>
          <w:color w:val="000000"/>
          <w:sz w:val="32"/>
          <w:szCs w:val="32"/>
          <w:u w:val="single"/>
          <w:lang w:eastAsia="en-US"/>
        </w:rPr>
        <w:t>Экономика организаций и отраслевых комплексов</w:t>
      </w:r>
    </w:p>
    <w:p w14:paraId="19265B81" w14:textId="77777777" w:rsidR="009716E0" w:rsidRPr="00A50284" w:rsidRDefault="009716E0" w:rsidP="009716E0">
      <w:pPr>
        <w:spacing w:after="0"/>
        <w:jc w:val="center"/>
        <w:rPr>
          <w:rFonts w:ascii="Times New Roman" w:hAnsi="Times New Roman" w:cs="Times New Roman"/>
          <w:szCs w:val="24"/>
        </w:rPr>
      </w:pPr>
      <w:r w:rsidRPr="00A50284">
        <w:rPr>
          <w:rFonts w:ascii="Times New Roman" w:eastAsia="Calibri" w:hAnsi="Times New Roman" w:cs="Times New Roman"/>
          <w:i/>
          <w:iCs/>
          <w:sz w:val="28"/>
          <w:szCs w:val="28"/>
          <w:vertAlign w:val="superscript"/>
          <w:lang w:eastAsia="en-US"/>
        </w:rPr>
        <w:t>(наименование)</w:t>
      </w:r>
    </w:p>
    <w:p w14:paraId="6F911F81" w14:textId="77777777" w:rsidR="009716E0" w:rsidRPr="00A50284" w:rsidRDefault="009716E0" w:rsidP="009716E0">
      <w:pPr>
        <w:jc w:val="center"/>
        <w:rPr>
          <w:rFonts w:ascii="Times New Roman" w:hAnsi="Times New Roman" w:cs="Times New Roman"/>
          <w:sz w:val="28"/>
          <w:szCs w:val="28"/>
        </w:rPr>
      </w:pPr>
      <w:r w:rsidRPr="00A50284">
        <w:rPr>
          <w:rFonts w:ascii="Times New Roman" w:hAnsi="Times New Roman" w:cs="Times New Roman"/>
          <w:sz w:val="28"/>
          <w:szCs w:val="28"/>
        </w:rPr>
        <w:br w:type="page"/>
      </w:r>
    </w:p>
    <w:p w14:paraId="2D72882F" w14:textId="77777777" w:rsidR="009716E0" w:rsidRPr="00A50284" w:rsidRDefault="009716E0" w:rsidP="009716E0">
      <w:pPr>
        <w:jc w:val="center"/>
        <w:rPr>
          <w:rFonts w:ascii="Times New Roman" w:hAnsi="Times New Roman" w:cs="Times New Roman"/>
          <w:sz w:val="28"/>
          <w:szCs w:val="24"/>
        </w:rPr>
      </w:pPr>
      <w:r w:rsidRPr="00A50284">
        <w:rPr>
          <w:rFonts w:ascii="Times New Roman" w:hAnsi="Times New Roman" w:cs="Times New Roman"/>
          <w:sz w:val="28"/>
          <w:szCs w:val="24"/>
        </w:rPr>
        <w:lastRenderedPageBreak/>
        <w:t>Содержание</w:t>
      </w:r>
    </w:p>
    <w:p w14:paraId="1DDF3158" w14:textId="77777777" w:rsidR="009716E0" w:rsidRPr="00A50284" w:rsidRDefault="009716E0" w:rsidP="00F029A3">
      <w:pPr>
        <w:pStyle w:val="a6"/>
        <w:numPr>
          <w:ilvl w:val="0"/>
          <w:numId w:val="1"/>
        </w:numPr>
        <w:spacing w:after="0"/>
        <w:jc w:val="both"/>
        <w:rPr>
          <w:rFonts w:ascii="Times New Roman" w:hAnsi="Times New Roman"/>
          <w:color w:val="000000"/>
          <w:sz w:val="28"/>
          <w:szCs w:val="24"/>
        </w:rPr>
      </w:pPr>
      <w:r w:rsidRPr="00A50284">
        <w:rPr>
          <w:rFonts w:ascii="Times New Roman" w:hAnsi="Times New Roman"/>
          <w:color w:val="000000"/>
          <w:sz w:val="28"/>
          <w:szCs w:val="24"/>
        </w:rPr>
        <w:t xml:space="preserve">Пояснительная записка. </w:t>
      </w:r>
    </w:p>
    <w:p w14:paraId="1674AE46" w14:textId="77777777" w:rsidR="009716E0" w:rsidRPr="00A50284" w:rsidRDefault="009716E0" w:rsidP="00F029A3">
      <w:pPr>
        <w:pStyle w:val="a6"/>
        <w:numPr>
          <w:ilvl w:val="0"/>
          <w:numId w:val="1"/>
        </w:numPr>
        <w:spacing w:after="0"/>
        <w:jc w:val="both"/>
        <w:rPr>
          <w:rFonts w:ascii="Times New Roman" w:hAnsi="Times New Roman"/>
          <w:color w:val="000000"/>
          <w:sz w:val="28"/>
          <w:szCs w:val="24"/>
        </w:rPr>
      </w:pPr>
      <w:r w:rsidRPr="00A50284">
        <w:rPr>
          <w:rFonts w:ascii="Times New Roman" w:hAnsi="Times New Roman"/>
          <w:color w:val="000000"/>
          <w:sz w:val="28"/>
          <w:szCs w:val="24"/>
        </w:rPr>
        <w:t xml:space="preserve">Типовые контрольные задания или иные материалы для оценки знаний, умений, навыков и (или) опыта деятельности, </w:t>
      </w:r>
      <w:r w:rsidRPr="00A50284">
        <w:rPr>
          <w:rFonts w:ascii="Times New Roman" w:hAnsi="Times New Roman"/>
          <w:bCs/>
          <w:iCs/>
          <w:sz w:val="28"/>
          <w:szCs w:val="24"/>
        </w:rPr>
        <w:t>характеризующих уровень сформированности компетенций.</w:t>
      </w:r>
    </w:p>
    <w:p w14:paraId="154E7AD7" w14:textId="77777777" w:rsidR="009716E0" w:rsidRPr="00A50284" w:rsidRDefault="009716E0" w:rsidP="00F029A3">
      <w:pPr>
        <w:pStyle w:val="a6"/>
        <w:numPr>
          <w:ilvl w:val="0"/>
          <w:numId w:val="1"/>
        </w:numPr>
        <w:autoSpaceDE w:val="0"/>
        <w:autoSpaceDN w:val="0"/>
        <w:adjustRightInd w:val="0"/>
        <w:spacing w:after="0"/>
        <w:jc w:val="both"/>
        <w:rPr>
          <w:rFonts w:ascii="Times New Roman" w:hAnsi="Times New Roman"/>
          <w:color w:val="000000"/>
          <w:sz w:val="28"/>
          <w:szCs w:val="24"/>
        </w:rPr>
      </w:pPr>
      <w:r w:rsidRPr="00A50284">
        <w:rPr>
          <w:rFonts w:ascii="Times New Roman" w:hAnsi="Times New Roman"/>
          <w:color w:val="000000"/>
          <w:sz w:val="28"/>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4ED0BDF" w14:textId="70309751" w:rsidR="00EE567F" w:rsidRPr="00A50284" w:rsidRDefault="00EE567F" w:rsidP="009716E0">
      <w:pPr>
        <w:autoSpaceDE w:val="0"/>
        <w:autoSpaceDN w:val="0"/>
        <w:adjustRightInd w:val="0"/>
        <w:spacing w:after="0" w:line="240" w:lineRule="auto"/>
        <w:jc w:val="both"/>
        <w:rPr>
          <w:rFonts w:ascii="Times New Roman" w:hAnsi="Times New Roman"/>
          <w:color w:val="000000"/>
          <w:sz w:val="24"/>
          <w:szCs w:val="24"/>
        </w:rPr>
      </w:pPr>
    </w:p>
    <w:p w14:paraId="14ED17CC" w14:textId="77777777" w:rsidR="000B187F" w:rsidRPr="00A50284" w:rsidRDefault="000B187F" w:rsidP="009A0BA6">
      <w:pPr>
        <w:spacing w:line="240" w:lineRule="auto"/>
        <w:rPr>
          <w:rFonts w:ascii="Times New Roman" w:hAnsi="Times New Roman"/>
          <w:color w:val="000000"/>
          <w:sz w:val="24"/>
          <w:szCs w:val="24"/>
        </w:rPr>
      </w:pPr>
      <w:r w:rsidRPr="00A50284">
        <w:rPr>
          <w:rFonts w:ascii="Times New Roman" w:hAnsi="Times New Roman"/>
          <w:color w:val="000000"/>
          <w:sz w:val="24"/>
          <w:szCs w:val="24"/>
        </w:rPr>
        <w:br w:type="page"/>
      </w:r>
    </w:p>
    <w:p w14:paraId="66B69FE9" w14:textId="77777777" w:rsidR="00EE567F" w:rsidRPr="00A50284" w:rsidRDefault="00C7490E" w:rsidP="009A0BA6">
      <w:pPr>
        <w:autoSpaceDE w:val="0"/>
        <w:autoSpaceDN w:val="0"/>
        <w:adjustRightInd w:val="0"/>
        <w:spacing w:after="0" w:line="240" w:lineRule="auto"/>
        <w:ind w:left="284" w:firstLine="284"/>
        <w:jc w:val="center"/>
        <w:rPr>
          <w:rFonts w:ascii="Times New Roman" w:hAnsi="Times New Roman" w:cs="Times New Roman"/>
          <w:b/>
          <w:color w:val="000000"/>
          <w:sz w:val="24"/>
          <w:szCs w:val="24"/>
        </w:rPr>
      </w:pPr>
      <w:r w:rsidRPr="00A50284">
        <w:rPr>
          <w:rFonts w:ascii="Times New Roman" w:hAnsi="Times New Roman" w:cs="Times New Roman"/>
          <w:b/>
          <w:color w:val="000000" w:themeColor="text1"/>
          <w:sz w:val="24"/>
          <w:szCs w:val="24"/>
        </w:rPr>
        <w:lastRenderedPageBreak/>
        <w:t>1</w:t>
      </w:r>
      <w:r w:rsidR="006B10C2" w:rsidRPr="00A50284">
        <w:rPr>
          <w:rFonts w:ascii="Times New Roman" w:hAnsi="Times New Roman" w:cs="Times New Roman"/>
          <w:b/>
          <w:color w:val="000000" w:themeColor="text1"/>
          <w:sz w:val="24"/>
          <w:szCs w:val="24"/>
        </w:rPr>
        <w:t>.</w:t>
      </w:r>
      <w:r w:rsidR="002C5147" w:rsidRPr="00A50284">
        <w:rPr>
          <w:rFonts w:ascii="Times New Roman" w:hAnsi="Times New Roman" w:cs="Times New Roman"/>
          <w:b/>
          <w:color w:val="000000" w:themeColor="text1"/>
          <w:sz w:val="24"/>
          <w:szCs w:val="24"/>
        </w:rPr>
        <w:t xml:space="preserve"> Пояснительная записка</w:t>
      </w:r>
    </w:p>
    <w:p w14:paraId="07218D55" w14:textId="77777777" w:rsidR="00D90422" w:rsidRPr="00A50284" w:rsidRDefault="00CF1A5A" w:rsidP="009A0BA6">
      <w:pPr>
        <w:pStyle w:val="s1"/>
        <w:jc w:val="both"/>
      </w:pPr>
      <w:r w:rsidRPr="00A50284">
        <w:tab/>
      </w:r>
      <w:r w:rsidR="002C5147" w:rsidRPr="00A50284">
        <w:t>Цель промежуточной аттестации</w:t>
      </w:r>
      <w:r w:rsidR="00D90422" w:rsidRPr="00A50284">
        <w:t xml:space="preserve"> </w:t>
      </w:r>
      <w:r w:rsidR="002C5147" w:rsidRPr="00A50284">
        <w:t xml:space="preserve">– </w:t>
      </w:r>
      <w:r w:rsidR="00D90422" w:rsidRPr="00A50284">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2D37A7A2" w14:textId="6F27E156" w:rsidR="00135D1D" w:rsidRPr="00A50284" w:rsidRDefault="00135D1D" w:rsidP="009A0BA6">
      <w:pPr>
        <w:pStyle w:val="s1"/>
        <w:ind w:firstLine="708"/>
        <w:jc w:val="both"/>
        <w:rPr>
          <w:i/>
        </w:rPr>
      </w:pPr>
      <w:r w:rsidRPr="00A50284">
        <w:t>Формы промежуточной аттестации:</w:t>
      </w:r>
      <w:r w:rsidR="00852819" w:rsidRPr="00A50284">
        <w:rPr>
          <w:i/>
        </w:rPr>
        <w:t xml:space="preserve"> </w:t>
      </w:r>
      <w:r w:rsidR="00E5423A" w:rsidRPr="00A50284">
        <w:rPr>
          <w:i/>
        </w:rPr>
        <w:t>зачет (</w:t>
      </w:r>
      <w:r w:rsidR="00167A57" w:rsidRPr="00A50284">
        <w:rPr>
          <w:i/>
        </w:rPr>
        <w:t>3</w:t>
      </w:r>
      <w:r w:rsidR="00852819" w:rsidRPr="00A50284">
        <w:rPr>
          <w:i/>
        </w:rPr>
        <w:t xml:space="preserve"> семестр</w:t>
      </w:r>
      <w:r w:rsidR="00E5423A" w:rsidRPr="00A50284">
        <w:rPr>
          <w:i/>
        </w:rPr>
        <w:t xml:space="preserve">), </w:t>
      </w:r>
      <w:bookmarkStart w:id="0" w:name="_Hlk182566300"/>
      <w:r w:rsidR="00E5423A" w:rsidRPr="00A50284">
        <w:rPr>
          <w:i/>
        </w:rPr>
        <w:t xml:space="preserve">зачет с оценкой </w:t>
      </w:r>
      <w:bookmarkEnd w:id="0"/>
      <w:r w:rsidR="00E5423A" w:rsidRPr="00A50284">
        <w:rPr>
          <w:i/>
        </w:rPr>
        <w:t>(4 семестр)</w:t>
      </w:r>
      <w:r w:rsidR="00852819" w:rsidRPr="00A50284">
        <w:rPr>
          <w:i/>
        </w:rPr>
        <w:t>.</w:t>
      </w:r>
    </w:p>
    <w:p w14:paraId="4B26BCB4" w14:textId="77777777" w:rsidR="00D90422" w:rsidRPr="00A50284" w:rsidRDefault="00D90422" w:rsidP="009A0BA6">
      <w:pPr>
        <w:spacing w:after="0" w:line="240" w:lineRule="auto"/>
        <w:ind w:firstLine="709"/>
        <w:jc w:val="both"/>
        <w:rPr>
          <w:sz w:val="24"/>
          <w:szCs w:val="24"/>
        </w:rPr>
      </w:pPr>
    </w:p>
    <w:p w14:paraId="282230D7" w14:textId="77777777" w:rsidR="00D90422" w:rsidRPr="00A50284" w:rsidRDefault="00D90422" w:rsidP="009A0BA6">
      <w:pPr>
        <w:spacing w:after="0" w:line="240" w:lineRule="auto"/>
        <w:ind w:firstLine="709"/>
        <w:jc w:val="center"/>
        <w:rPr>
          <w:rFonts w:ascii="Times New Roman" w:eastAsia="Times New Roman" w:hAnsi="Times New Roman"/>
          <w:sz w:val="24"/>
          <w:szCs w:val="24"/>
        </w:rPr>
      </w:pPr>
      <w:r w:rsidRPr="00A50284">
        <w:rPr>
          <w:rFonts w:ascii="Times New Roman" w:hAnsi="Times New Roman" w:cs="Times New Roman"/>
          <w:sz w:val="24"/>
          <w:szCs w:val="24"/>
        </w:rPr>
        <w:t>Перечень компетенций, формируемых в процессе освоения дисциплины</w:t>
      </w:r>
    </w:p>
    <w:p w14:paraId="42B86DB7" w14:textId="77777777" w:rsidR="007419C7" w:rsidRPr="00A50284" w:rsidRDefault="007419C7" w:rsidP="009A0BA6">
      <w:pPr>
        <w:spacing w:after="0" w:line="240" w:lineRule="auto"/>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1"/>
      </w:tblGrid>
      <w:tr w:rsidR="007419C7" w:rsidRPr="00A50284" w14:paraId="4FEC8F67" w14:textId="77777777" w:rsidTr="00167A57">
        <w:trPr>
          <w:trHeight w:val="324"/>
        </w:trPr>
        <w:tc>
          <w:tcPr>
            <w:tcW w:w="10371" w:type="dxa"/>
          </w:tcPr>
          <w:p w14:paraId="3855D581" w14:textId="77777777" w:rsidR="007419C7" w:rsidRPr="00A50284" w:rsidRDefault="007419C7" w:rsidP="00167A57">
            <w:pPr>
              <w:autoSpaceDE w:val="0"/>
              <w:autoSpaceDN w:val="0"/>
              <w:adjustRightInd w:val="0"/>
              <w:spacing w:after="0" w:line="240" w:lineRule="auto"/>
              <w:jc w:val="center"/>
              <w:rPr>
                <w:rFonts w:ascii="Times New Roman" w:hAnsi="Times New Roman" w:cs="Times New Roman"/>
                <w:sz w:val="20"/>
                <w:szCs w:val="20"/>
              </w:rPr>
            </w:pPr>
            <w:r w:rsidRPr="00A50284">
              <w:rPr>
                <w:rFonts w:ascii="Times New Roman" w:hAnsi="Times New Roman" w:cs="Times New Roman"/>
                <w:sz w:val="20"/>
                <w:szCs w:val="20"/>
              </w:rPr>
              <w:t>Код и наименование компетенции</w:t>
            </w:r>
          </w:p>
        </w:tc>
      </w:tr>
      <w:tr w:rsidR="005F2C12" w:rsidRPr="00A50284" w14:paraId="1B6E8265" w14:textId="77777777" w:rsidTr="00167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36"/>
        </w:trPr>
        <w:tc>
          <w:tcPr>
            <w:tcW w:w="1037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1491318" w14:textId="7A4A915A" w:rsidR="005F2C12" w:rsidRPr="00A50284" w:rsidRDefault="005F2C12" w:rsidP="005F2C12">
            <w:pPr>
              <w:spacing w:after="0" w:line="240" w:lineRule="auto"/>
              <w:rPr>
                <w:sz w:val="19"/>
                <w:szCs w:val="19"/>
              </w:rPr>
            </w:pPr>
            <w:r w:rsidRPr="00A50284">
              <w:rPr>
                <w:rFonts w:ascii="Times New Roman" w:eastAsia="Times New Roman" w:hAnsi="Times New Roman" w:cs="Times New Roman"/>
                <w:color w:val="000000"/>
                <w:sz w:val="19"/>
                <w:szCs w:val="19"/>
              </w:rPr>
              <w:t>УК-1 Способен осуществлять критический анализ проблемных ситуаций на основе системного подхода, вырабатывать</w:t>
            </w:r>
            <w:r w:rsidRPr="00A50284">
              <w:br/>
            </w:r>
            <w:r w:rsidRPr="00A50284">
              <w:rPr>
                <w:rFonts w:ascii="Times New Roman" w:eastAsia="Times New Roman" w:hAnsi="Times New Roman" w:cs="Times New Roman"/>
                <w:color w:val="000000"/>
                <w:sz w:val="19"/>
                <w:szCs w:val="19"/>
              </w:rPr>
              <w:t>стратегию действий</w:t>
            </w:r>
          </w:p>
        </w:tc>
      </w:tr>
      <w:tr w:rsidR="005F2C12" w:rsidRPr="00A50284" w14:paraId="382FDF90" w14:textId="77777777" w:rsidTr="00167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36"/>
        </w:trPr>
        <w:tc>
          <w:tcPr>
            <w:tcW w:w="1037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98D2E23" w14:textId="21B85AEC" w:rsidR="005F2C12" w:rsidRPr="00A50284" w:rsidRDefault="005F2C12" w:rsidP="005F2C12">
            <w:pPr>
              <w:spacing w:after="0" w:line="240" w:lineRule="auto"/>
              <w:rPr>
                <w:sz w:val="19"/>
                <w:szCs w:val="19"/>
              </w:rPr>
            </w:pPr>
            <w:r w:rsidRPr="00A50284">
              <w:rPr>
                <w:rFonts w:ascii="Times New Roman" w:eastAsia="Times New Roman" w:hAnsi="Times New Roman" w:cs="Times New Roman"/>
                <w:color w:val="000000"/>
                <w:sz w:val="19"/>
                <w:szCs w:val="19"/>
              </w:rPr>
              <w:t>УК-1.1 Анализирует проблемную ситуацию как систему, выявляя ее составляющие и связи между ними. Критические</w:t>
            </w:r>
            <w:r w:rsidRPr="00A50284">
              <w:br/>
            </w:r>
            <w:r w:rsidRPr="00A50284">
              <w:rPr>
                <w:rFonts w:ascii="Times New Roman" w:eastAsia="Times New Roman" w:hAnsi="Times New Roman" w:cs="Times New Roman"/>
                <w:color w:val="000000"/>
                <w:sz w:val="19"/>
                <w:szCs w:val="19"/>
              </w:rPr>
              <w:t xml:space="preserve">оценивает имеющиеся факты проблемных ситуаций, проверяет их логическую непротиворечивость, </w:t>
            </w:r>
            <w:proofErr w:type="spellStart"/>
            <w:r w:rsidRPr="00A50284">
              <w:rPr>
                <w:rFonts w:ascii="Times New Roman" w:eastAsia="Times New Roman" w:hAnsi="Times New Roman" w:cs="Times New Roman"/>
                <w:color w:val="000000"/>
                <w:sz w:val="19"/>
                <w:szCs w:val="19"/>
              </w:rPr>
              <w:t>подтверждаемость</w:t>
            </w:r>
            <w:proofErr w:type="spellEnd"/>
            <w:r w:rsidRPr="00A50284">
              <w:rPr>
                <w:rFonts w:ascii="Times New Roman" w:eastAsia="Times New Roman" w:hAnsi="Times New Roman" w:cs="Times New Roman"/>
                <w:color w:val="000000"/>
                <w:sz w:val="19"/>
                <w:szCs w:val="19"/>
              </w:rPr>
              <w:t xml:space="preserve"> и</w:t>
            </w:r>
            <w:r w:rsidRPr="00A50284">
              <w:br/>
            </w:r>
            <w:r w:rsidRPr="00A50284">
              <w:rPr>
                <w:rFonts w:ascii="Times New Roman" w:eastAsia="Times New Roman" w:hAnsi="Times New Roman" w:cs="Times New Roman"/>
                <w:color w:val="000000"/>
                <w:sz w:val="19"/>
                <w:szCs w:val="19"/>
              </w:rPr>
              <w:t>воспроизводимость</w:t>
            </w:r>
          </w:p>
        </w:tc>
      </w:tr>
      <w:tr w:rsidR="005F2C12" w:rsidRPr="00A50284" w14:paraId="0B6EABCC" w14:textId="77777777" w:rsidTr="00167A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36"/>
        </w:trPr>
        <w:tc>
          <w:tcPr>
            <w:tcW w:w="1037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BD262E" w14:textId="5CB12D34" w:rsidR="005F2C12" w:rsidRPr="00A50284" w:rsidRDefault="005F2C12" w:rsidP="005F2C12">
            <w:pPr>
              <w:spacing w:after="0" w:line="240" w:lineRule="auto"/>
              <w:rPr>
                <w:sz w:val="19"/>
                <w:szCs w:val="19"/>
              </w:rPr>
            </w:pPr>
            <w:r w:rsidRPr="00A50284">
              <w:rPr>
                <w:rFonts w:ascii="Times New Roman" w:eastAsia="Times New Roman" w:hAnsi="Times New Roman" w:cs="Times New Roman"/>
                <w:color w:val="000000"/>
                <w:sz w:val="19"/>
                <w:szCs w:val="19"/>
              </w:rPr>
              <w:t>ПК - 1 Способен подготавливать экономические обоснования для стратегических и оперативных планов развития</w:t>
            </w:r>
            <w:r w:rsidRPr="00A50284">
              <w:br/>
            </w:r>
            <w:r w:rsidRPr="00A50284">
              <w:rPr>
                <w:rFonts w:ascii="Times New Roman" w:eastAsia="Times New Roman" w:hAnsi="Times New Roman" w:cs="Times New Roman"/>
                <w:color w:val="000000"/>
                <w:sz w:val="19"/>
                <w:szCs w:val="19"/>
              </w:rPr>
              <w:t>организации</w:t>
            </w:r>
          </w:p>
        </w:tc>
      </w:tr>
      <w:tr w:rsidR="005F2C12" w:rsidRPr="00A50284" w14:paraId="2C4A7CFD" w14:textId="77777777" w:rsidTr="005F2C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537"/>
        </w:trPr>
        <w:tc>
          <w:tcPr>
            <w:tcW w:w="10371"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FC178F8" w14:textId="2D88FBC0" w:rsidR="005F2C12" w:rsidRPr="00A50284" w:rsidRDefault="005F2C12" w:rsidP="005F2C12">
            <w:pPr>
              <w:spacing w:after="0" w:line="240" w:lineRule="auto"/>
              <w:rPr>
                <w:sz w:val="19"/>
                <w:szCs w:val="19"/>
              </w:rPr>
            </w:pPr>
            <w:r w:rsidRPr="00A50284">
              <w:rPr>
                <w:rFonts w:ascii="Times New Roman" w:eastAsia="Times New Roman" w:hAnsi="Times New Roman" w:cs="Times New Roman"/>
                <w:color w:val="000000"/>
                <w:sz w:val="19"/>
                <w:szCs w:val="19"/>
              </w:rPr>
              <w:t>ПК - 1.3 Проводит разработку эконометрических и финансово-экономических моделей исследуемых процессов, явлений и</w:t>
            </w:r>
            <w:r w:rsidRPr="00A50284">
              <w:br/>
            </w:r>
            <w:r w:rsidRPr="00A50284">
              <w:rPr>
                <w:rFonts w:ascii="Times New Roman" w:eastAsia="Times New Roman" w:hAnsi="Times New Roman" w:cs="Times New Roman"/>
                <w:color w:val="000000"/>
                <w:sz w:val="19"/>
                <w:szCs w:val="19"/>
              </w:rPr>
              <w:t>объектов, относящихся к сфере профессиональной деятельности, оценивает и интерпретирует полученные результаты</w:t>
            </w:r>
          </w:p>
        </w:tc>
      </w:tr>
    </w:tbl>
    <w:p w14:paraId="2B316D70" w14:textId="77777777" w:rsidR="009E1016" w:rsidRPr="00A50284" w:rsidRDefault="009E1016" w:rsidP="009A0BA6">
      <w:pPr>
        <w:spacing w:after="0" w:line="240" w:lineRule="auto"/>
        <w:ind w:firstLine="709"/>
        <w:jc w:val="center"/>
        <w:rPr>
          <w:rFonts w:ascii="Times New Roman" w:eastAsia="Times New Roman" w:hAnsi="Times New Roman"/>
          <w:sz w:val="28"/>
          <w:szCs w:val="28"/>
        </w:rPr>
      </w:pPr>
    </w:p>
    <w:p w14:paraId="22402DAB" w14:textId="77777777" w:rsidR="00AA4D86" w:rsidRPr="00A50284" w:rsidRDefault="00AA4D86" w:rsidP="009A0BA6">
      <w:pPr>
        <w:spacing w:after="0" w:line="240" w:lineRule="auto"/>
        <w:ind w:firstLine="709"/>
        <w:jc w:val="center"/>
        <w:rPr>
          <w:rFonts w:ascii="Times New Roman" w:eastAsia="Times New Roman" w:hAnsi="Times New Roman"/>
          <w:sz w:val="24"/>
          <w:szCs w:val="24"/>
        </w:rPr>
      </w:pPr>
      <w:r w:rsidRPr="00A50284">
        <w:rPr>
          <w:rFonts w:ascii="Times New Roman" w:eastAsia="Times New Roman" w:hAnsi="Times New Roman"/>
          <w:sz w:val="24"/>
          <w:szCs w:val="24"/>
        </w:rPr>
        <w:t xml:space="preserve">Результаты обучения по дисциплине, соотнесенные с планируемыми </w:t>
      </w:r>
    </w:p>
    <w:p w14:paraId="1324B3A5" w14:textId="77777777" w:rsidR="007419C7" w:rsidRPr="00A50284" w:rsidRDefault="00AA4D86" w:rsidP="009A0BA6">
      <w:pPr>
        <w:spacing w:after="0" w:line="240" w:lineRule="auto"/>
        <w:ind w:firstLine="709"/>
        <w:jc w:val="center"/>
        <w:rPr>
          <w:rFonts w:ascii="Times New Roman" w:eastAsia="Times New Roman" w:hAnsi="Times New Roman"/>
          <w:sz w:val="24"/>
          <w:szCs w:val="24"/>
        </w:rPr>
      </w:pPr>
      <w:r w:rsidRPr="00A50284">
        <w:rPr>
          <w:rFonts w:ascii="Times New Roman" w:eastAsia="Times New Roman" w:hAnsi="Times New Roman"/>
          <w:sz w:val="24"/>
          <w:szCs w:val="24"/>
        </w:rPr>
        <w:t>результатами освоения образовательной программы</w:t>
      </w:r>
    </w:p>
    <w:tbl>
      <w:tblPr>
        <w:tblStyle w:val="aa"/>
        <w:tblW w:w="0" w:type="auto"/>
        <w:tblInd w:w="392" w:type="dxa"/>
        <w:tblLook w:val="04A0" w:firstRow="1" w:lastRow="0" w:firstColumn="1" w:lastColumn="0" w:noHBand="0" w:noVBand="1"/>
      </w:tblPr>
      <w:tblGrid>
        <w:gridCol w:w="3576"/>
        <w:gridCol w:w="4655"/>
        <w:gridCol w:w="2140"/>
      </w:tblGrid>
      <w:tr w:rsidR="007419C7" w:rsidRPr="00A50284" w14:paraId="2965F24C" w14:textId="77777777" w:rsidTr="00060A3F">
        <w:tc>
          <w:tcPr>
            <w:tcW w:w="3576" w:type="dxa"/>
          </w:tcPr>
          <w:p w14:paraId="020C6F1A" w14:textId="77777777" w:rsidR="007419C7" w:rsidRPr="00A50284" w:rsidRDefault="007419C7" w:rsidP="009A0BA6">
            <w:pPr>
              <w:jc w:val="center"/>
              <w:rPr>
                <w:rFonts w:ascii="Times New Roman" w:hAnsi="Times New Roman"/>
                <w:sz w:val="20"/>
                <w:szCs w:val="20"/>
              </w:rPr>
            </w:pPr>
            <w:bookmarkStart w:id="1" w:name="_Hlk182570396"/>
            <w:r w:rsidRPr="00A50284">
              <w:rPr>
                <w:rFonts w:ascii="Times New Roman" w:hAnsi="Times New Roman"/>
                <w:sz w:val="20"/>
                <w:szCs w:val="20"/>
              </w:rPr>
              <w:t>Код и наименование компетенции</w:t>
            </w:r>
          </w:p>
        </w:tc>
        <w:tc>
          <w:tcPr>
            <w:tcW w:w="4655" w:type="dxa"/>
          </w:tcPr>
          <w:p w14:paraId="320EE7BA" w14:textId="77777777" w:rsidR="007419C7" w:rsidRPr="00A50284" w:rsidRDefault="007419C7" w:rsidP="009A0BA6">
            <w:pPr>
              <w:jc w:val="center"/>
              <w:rPr>
                <w:rFonts w:ascii="Times New Roman" w:hAnsi="Times New Roman"/>
                <w:sz w:val="20"/>
                <w:szCs w:val="20"/>
              </w:rPr>
            </w:pPr>
            <w:r w:rsidRPr="00A50284">
              <w:rPr>
                <w:rFonts w:ascii="Times New Roman" w:hAnsi="Times New Roman"/>
                <w:sz w:val="20"/>
                <w:szCs w:val="20"/>
              </w:rPr>
              <w:t>Результаты обучения по дисциплине</w:t>
            </w:r>
          </w:p>
        </w:tc>
        <w:tc>
          <w:tcPr>
            <w:tcW w:w="2140" w:type="dxa"/>
          </w:tcPr>
          <w:p w14:paraId="00DC95A8" w14:textId="77777777" w:rsidR="007419C7" w:rsidRPr="00A50284" w:rsidRDefault="007419C7" w:rsidP="00141704">
            <w:pPr>
              <w:jc w:val="center"/>
              <w:rPr>
                <w:rFonts w:ascii="Times New Roman" w:hAnsi="Times New Roman"/>
                <w:sz w:val="20"/>
                <w:szCs w:val="20"/>
              </w:rPr>
            </w:pPr>
            <w:r w:rsidRPr="00A50284">
              <w:rPr>
                <w:rFonts w:ascii="Times New Roman" w:hAnsi="Times New Roman"/>
                <w:sz w:val="20"/>
                <w:szCs w:val="20"/>
              </w:rPr>
              <w:t>Оценочные материалы</w:t>
            </w:r>
            <w:r w:rsidR="00DA7610" w:rsidRPr="00A50284">
              <w:rPr>
                <w:rFonts w:ascii="Times New Roman" w:hAnsi="Times New Roman"/>
                <w:sz w:val="20"/>
                <w:szCs w:val="20"/>
              </w:rPr>
              <w:t xml:space="preserve"> </w:t>
            </w:r>
          </w:p>
        </w:tc>
      </w:tr>
      <w:tr w:rsidR="007419C7" w:rsidRPr="00A50284" w14:paraId="3C4AA687" w14:textId="77777777" w:rsidTr="00060A3F">
        <w:tc>
          <w:tcPr>
            <w:tcW w:w="3576" w:type="dxa"/>
            <w:vMerge w:val="restart"/>
          </w:tcPr>
          <w:p w14:paraId="3D14B595" w14:textId="77777777" w:rsidR="005F2C12" w:rsidRPr="00A50284" w:rsidRDefault="005F2C12" w:rsidP="005F2C12">
            <w:pPr>
              <w:autoSpaceDE w:val="0"/>
              <w:autoSpaceDN w:val="0"/>
              <w:adjustRightInd w:val="0"/>
              <w:jc w:val="both"/>
              <w:rPr>
                <w:rFonts w:ascii="Times New Roman" w:hAnsi="Times New Roman" w:cs="Times New Roman"/>
                <w:color w:val="000000"/>
                <w:sz w:val="19"/>
                <w:szCs w:val="19"/>
              </w:rPr>
            </w:pPr>
            <w:r w:rsidRPr="00A50284">
              <w:rPr>
                <w:rFonts w:ascii="Times New Roman" w:hAnsi="Times New Roman" w:cs="Times New Roman"/>
                <w:color w:val="000000"/>
                <w:sz w:val="19"/>
                <w:szCs w:val="19"/>
              </w:rPr>
              <w:t>УК-1 Способен осуществлять критический анализ проблемных ситуаций на основе системного подхода, вырабатывать</w:t>
            </w:r>
          </w:p>
          <w:p w14:paraId="5E86DE55" w14:textId="77777777" w:rsidR="005F2C12" w:rsidRPr="00A50284" w:rsidRDefault="005F2C12" w:rsidP="005F2C12">
            <w:pPr>
              <w:autoSpaceDE w:val="0"/>
              <w:autoSpaceDN w:val="0"/>
              <w:adjustRightInd w:val="0"/>
              <w:jc w:val="both"/>
              <w:rPr>
                <w:rFonts w:ascii="Times New Roman" w:hAnsi="Times New Roman" w:cs="Times New Roman"/>
                <w:color w:val="000000"/>
                <w:sz w:val="19"/>
                <w:szCs w:val="19"/>
              </w:rPr>
            </w:pPr>
            <w:r w:rsidRPr="00A50284">
              <w:rPr>
                <w:rFonts w:ascii="Times New Roman" w:hAnsi="Times New Roman" w:cs="Times New Roman"/>
                <w:color w:val="000000"/>
                <w:sz w:val="19"/>
                <w:szCs w:val="19"/>
              </w:rPr>
              <w:t>стратегию действий</w:t>
            </w:r>
          </w:p>
          <w:p w14:paraId="770C4E79" w14:textId="77777777" w:rsidR="005F2C12" w:rsidRPr="00A50284" w:rsidRDefault="005F2C12" w:rsidP="005F2C12">
            <w:pPr>
              <w:autoSpaceDE w:val="0"/>
              <w:autoSpaceDN w:val="0"/>
              <w:adjustRightInd w:val="0"/>
              <w:jc w:val="both"/>
              <w:rPr>
                <w:rFonts w:ascii="Times New Roman" w:hAnsi="Times New Roman" w:cs="Times New Roman"/>
                <w:color w:val="000000"/>
                <w:sz w:val="19"/>
                <w:szCs w:val="19"/>
              </w:rPr>
            </w:pPr>
            <w:r w:rsidRPr="00A50284">
              <w:rPr>
                <w:rFonts w:ascii="Times New Roman" w:hAnsi="Times New Roman" w:cs="Times New Roman"/>
                <w:color w:val="000000"/>
                <w:sz w:val="19"/>
                <w:szCs w:val="19"/>
              </w:rPr>
              <w:t>УК-1.1 Анализирует проблемную ситуацию как систему, выявляя ее составляющие и связи между ними. Критические</w:t>
            </w:r>
          </w:p>
          <w:p w14:paraId="5E30C9A4" w14:textId="01EDB543" w:rsidR="00E5423A" w:rsidRPr="00A50284" w:rsidRDefault="005F2C12" w:rsidP="005F2C12">
            <w:pPr>
              <w:autoSpaceDE w:val="0"/>
              <w:autoSpaceDN w:val="0"/>
              <w:adjustRightInd w:val="0"/>
              <w:jc w:val="both"/>
              <w:rPr>
                <w:rFonts w:ascii="Times New Roman" w:hAnsi="Times New Roman"/>
                <w:i/>
                <w:color w:val="00B050"/>
                <w:sz w:val="20"/>
                <w:szCs w:val="20"/>
              </w:rPr>
            </w:pPr>
            <w:r w:rsidRPr="00A50284">
              <w:rPr>
                <w:rFonts w:ascii="Times New Roman" w:hAnsi="Times New Roman" w:cs="Times New Roman"/>
                <w:color w:val="000000"/>
                <w:sz w:val="19"/>
                <w:szCs w:val="19"/>
              </w:rPr>
              <w:t xml:space="preserve">оценивает имеющиеся факты проблемных ситуаций, проверяет их логическую непротиворечивость, </w:t>
            </w:r>
            <w:proofErr w:type="spellStart"/>
            <w:r w:rsidRPr="00A50284">
              <w:rPr>
                <w:rFonts w:ascii="Times New Roman" w:hAnsi="Times New Roman" w:cs="Times New Roman"/>
                <w:color w:val="000000"/>
                <w:sz w:val="19"/>
                <w:szCs w:val="19"/>
              </w:rPr>
              <w:t>подтверждаемость</w:t>
            </w:r>
            <w:proofErr w:type="spellEnd"/>
            <w:r w:rsidRPr="00A50284">
              <w:rPr>
                <w:rFonts w:ascii="Times New Roman" w:hAnsi="Times New Roman" w:cs="Times New Roman"/>
                <w:color w:val="000000"/>
                <w:sz w:val="19"/>
                <w:szCs w:val="19"/>
              </w:rPr>
              <w:t xml:space="preserve"> и воспроизводимость</w:t>
            </w:r>
          </w:p>
        </w:tc>
        <w:tc>
          <w:tcPr>
            <w:tcW w:w="4655" w:type="dxa"/>
          </w:tcPr>
          <w:p w14:paraId="6FAA27F2" w14:textId="77777777" w:rsidR="00E5423A" w:rsidRPr="00A50284" w:rsidRDefault="007419C7" w:rsidP="009A0BA6">
            <w:pPr>
              <w:jc w:val="both"/>
              <w:rPr>
                <w:rFonts w:ascii="Times New Roman" w:eastAsia="Times New Roman" w:hAnsi="Times New Roman"/>
                <w:kern w:val="24"/>
                <w:sz w:val="20"/>
                <w:szCs w:val="20"/>
              </w:rPr>
            </w:pPr>
            <w:r w:rsidRPr="00A50284">
              <w:rPr>
                <w:rFonts w:ascii="Times New Roman" w:eastAsia="Times New Roman" w:hAnsi="Times New Roman"/>
                <w:bCs/>
                <w:iCs/>
                <w:sz w:val="20"/>
                <w:szCs w:val="20"/>
              </w:rPr>
              <w:t>Обучающийся знает:</w:t>
            </w:r>
            <w:r w:rsidRPr="00A50284">
              <w:rPr>
                <w:rFonts w:ascii="Times New Roman" w:eastAsia="Times New Roman" w:hAnsi="Times New Roman"/>
                <w:kern w:val="24"/>
                <w:sz w:val="20"/>
                <w:szCs w:val="20"/>
              </w:rPr>
              <w:t xml:space="preserve"> </w:t>
            </w:r>
          </w:p>
          <w:p w14:paraId="10B47618" w14:textId="6CDDCB13" w:rsidR="007419C7" w:rsidRPr="00A50284" w:rsidRDefault="005F2C12" w:rsidP="009A0BA6">
            <w:pPr>
              <w:jc w:val="both"/>
              <w:rPr>
                <w:rFonts w:ascii="Times New Roman" w:hAnsi="Times New Roman"/>
                <w:sz w:val="20"/>
                <w:szCs w:val="20"/>
              </w:rPr>
            </w:pPr>
            <w:r w:rsidRPr="00A50284">
              <w:rPr>
                <w:rFonts w:ascii="Times New Roman" w:eastAsia="Times New Roman" w:hAnsi="Times New Roman" w:cs="Times New Roman"/>
                <w:color w:val="000000"/>
                <w:sz w:val="19"/>
                <w:szCs w:val="19"/>
              </w:rPr>
              <w:t>методы системного анализа и типовые математические модели, применяемые для формализации проблемных ситуаций в деятельности предприятия;</w:t>
            </w:r>
          </w:p>
        </w:tc>
        <w:tc>
          <w:tcPr>
            <w:tcW w:w="2140" w:type="dxa"/>
          </w:tcPr>
          <w:p w14:paraId="76231E34" w14:textId="34F2034A" w:rsidR="007419C7" w:rsidRPr="00A50284" w:rsidRDefault="000B187F" w:rsidP="00961F8A">
            <w:pPr>
              <w:jc w:val="both"/>
              <w:rPr>
                <w:rFonts w:ascii="Times New Roman" w:hAnsi="Times New Roman"/>
                <w:sz w:val="20"/>
                <w:szCs w:val="20"/>
              </w:rPr>
            </w:pPr>
            <w:r w:rsidRPr="00A50284">
              <w:rPr>
                <w:rFonts w:ascii="Times New Roman" w:hAnsi="Times New Roman" w:cs="Times New Roman"/>
                <w:sz w:val="20"/>
                <w:szCs w:val="20"/>
              </w:rPr>
              <w:t>Задание №</w:t>
            </w:r>
            <w:r w:rsidR="002667F8" w:rsidRPr="00A50284">
              <w:rPr>
                <w:rFonts w:ascii="Times New Roman" w:hAnsi="Times New Roman" w:cs="Times New Roman"/>
                <w:sz w:val="20"/>
                <w:szCs w:val="20"/>
              </w:rPr>
              <w:t xml:space="preserve"> </w:t>
            </w:r>
            <w:r w:rsidRPr="00A50284">
              <w:rPr>
                <w:rFonts w:ascii="Times New Roman" w:hAnsi="Times New Roman" w:cs="Times New Roman"/>
                <w:sz w:val="20"/>
                <w:szCs w:val="20"/>
              </w:rPr>
              <w:t>1-</w:t>
            </w:r>
            <w:r w:rsidR="00986C50" w:rsidRPr="00A50284">
              <w:rPr>
                <w:rFonts w:ascii="Times New Roman" w:hAnsi="Times New Roman" w:cs="Times New Roman"/>
                <w:sz w:val="20"/>
                <w:szCs w:val="20"/>
              </w:rPr>
              <w:t>13</w:t>
            </w:r>
          </w:p>
        </w:tc>
      </w:tr>
      <w:tr w:rsidR="007419C7" w:rsidRPr="00A50284" w14:paraId="35918CAB" w14:textId="77777777" w:rsidTr="00060A3F">
        <w:tc>
          <w:tcPr>
            <w:tcW w:w="3576" w:type="dxa"/>
            <w:vMerge/>
          </w:tcPr>
          <w:p w14:paraId="16E369C7" w14:textId="77777777" w:rsidR="007419C7" w:rsidRPr="00A50284" w:rsidRDefault="007419C7" w:rsidP="009A0BA6">
            <w:pPr>
              <w:jc w:val="both"/>
              <w:rPr>
                <w:rFonts w:ascii="Times New Roman" w:hAnsi="Times New Roman"/>
                <w:sz w:val="20"/>
                <w:szCs w:val="20"/>
              </w:rPr>
            </w:pPr>
          </w:p>
        </w:tc>
        <w:tc>
          <w:tcPr>
            <w:tcW w:w="4655" w:type="dxa"/>
          </w:tcPr>
          <w:p w14:paraId="2C341488" w14:textId="77777777" w:rsidR="00E5423A" w:rsidRPr="00A50284" w:rsidRDefault="007419C7" w:rsidP="009A0BA6">
            <w:pPr>
              <w:jc w:val="both"/>
              <w:rPr>
                <w:rFonts w:ascii="Times New Roman" w:eastAsia="Times New Roman" w:hAnsi="Times New Roman"/>
                <w:bCs/>
                <w:iCs/>
                <w:sz w:val="20"/>
                <w:szCs w:val="20"/>
              </w:rPr>
            </w:pPr>
            <w:r w:rsidRPr="00A50284">
              <w:rPr>
                <w:rFonts w:ascii="Times New Roman" w:eastAsia="Times New Roman" w:hAnsi="Times New Roman"/>
                <w:bCs/>
                <w:iCs/>
                <w:sz w:val="20"/>
                <w:szCs w:val="20"/>
              </w:rPr>
              <w:t xml:space="preserve">Обучающийся умеет: </w:t>
            </w:r>
          </w:p>
          <w:p w14:paraId="2D5DBDE0" w14:textId="602B9009" w:rsidR="007419C7" w:rsidRPr="00A50284" w:rsidRDefault="005F2C12" w:rsidP="009A0BA6">
            <w:pPr>
              <w:jc w:val="both"/>
              <w:rPr>
                <w:rFonts w:ascii="Times New Roman" w:hAnsi="Times New Roman"/>
                <w:sz w:val="20"/>
                <w:szCs w:val="20"/>
              </w:rPr>
            </w:pPr>
            <w:r w:rsidRPr="00A50284">
              <w:rPr>
                <w:rFonts w:ascii="Times New Roman" w:eastAsia="Times New Roman" w:hAnsi="Times New Roman" w:cs="Times New Roman"/>
                <w:color w:val="000000"/>
                <w:sz w:val="19"/>
                <w:szCs w:val="19"/>
              </w:rPr>
              <w:t>декомпозировать (структурировать) проблемную ситуацию на составляющие, формализовать связи между ними в виде математической модели и оценивать исходные данные на логическую непротиворечивость;</w:t>
            </w:r>
          </w:p>
        </w:tc>
        <w:tc>
          <w:tcPr>
            <w:tcW w:w="2140" w:type="dxa"/>
          </w:tcPr>
          <w:p w14:paraId="004A1844" w14:textId="7261D996" w:rsidR="007419C7" w:rsidRPr="00A50284" w:rsidRDefault="000B187F" w:rsidP="00961F8A">
            <w:pPr>
              <w:jc w:val="both"/>
              <w:rPr>
                <w:rFonts w:ascii="Times New Roman" w:hAnsi="Times New Roman"/>
                <w:sz w:val="20"/>
                <w:szCs w:val="20"/>
              </w:rPr>
            </w:pPr>
            <w:r w:rsidRPr="00A50284">
              <w:rPr>
                <w:rFonts w:ascii="Times New Roman" w:hAnsi="Times New Roman" w:cs="Times New Roman"/>
                <w:sz w:val="20"/>
                <w:szCs w:val="20"/>
              </w:rPr>
              <w:t>Задание №</w:t>
            </w:r>
            <w:r w:rsidR="002667F8" w:rsidRPr="00A50284">
              <w:rPr>
                <w:rFonts w:ascii="Times New Roman" w:hAnsi="Times New Roman" w:cs="Times New Roman"/>
                <w:sz w:val="20"/>
                <w:szCs w:val="20"/>
              </w:rPr>
              <w:t xml:space="preserve"> </w:t>
            </w:r>
            <w:r w:rsidR="00140162" w:rsidRPr="00A50284">
              <w:rPr>
                <w:rFonts w:ascii="Times New Roman" w:hAnsi="Times New Roman" w:cs="Times New Roman"/>
                <w:sz w:val="20"/>
                <w:szCs w:val="20"/>
              </w:rPr>
              <w:t>9</w:t>
            </w:r>
            <w:r w:rsidR="00AF5A43">
              <w:rPr>
                <w:rFonts w:ascii="Times New Roman" w:hAnsi="Times New Roman" w:cs="Times New Roman"/>
                <w:sz w:val="20"/>
                <w:szCs w:val="20"/>
              </w:rPr>
              <w:t>3</w:t>
            </w:r>
            <w:r w:rsidRPr="00A50284">
              <w:rPr>
                <w:rFonts w:ascii="Times New Roman" w:hAnsi="Times New Roman" w:cs="Times New Roman"/>
                <w:sz w:val="20"/>
                <w:szCs w:val="20"/>
              </w:rPr>
              <w:t>-</w:t>
            </w:r>
            <w:r w:rsidR="00AF5A43">
              <w:rPr>
                <w:rFonts w:ascii="Times New Roman" w:hAnsi="Times New Roman" w:cs="Times New Roman"/>
                <w:sz w:val="20"/>
                <w:szCs w:val="20"/>
              </w:rPr>
              <w:t>98</w:t>
            </w:r>
          </w:p>
        </w:tc>
      </w:tr>
      <w:tr w:rsidR="007419C7" w:rsidRPr="00A50284" w14:paraId="378C97E1" w14:textId="77777777" w:rsidTr="00060A3F">
        <w:tc>
          <w:tcPr>
            <w:tcW w:w="3576" w:type="dxa"/>
            <w:vMerge/>
          </w:tcPr>
          <w:p w14:paraId="2BCE5D28" w14:textId="77777777" w:rsidR="007419C7" w:rsidRPr="00A50284" w:rsidRDefault="007419C7" w:rsidP="009A0BA6">
            <w:pPr>
              <w:jc w:val="both"/>
              <w:rPr>
                <w:rFonts w:ascii="Times New Roman" w:hAnsi="Times New Roman"/>
                <w:sz w:val="20"/>
                <w:szCs w:val="20"/>
              </w:rPr>
            </w:pPr>
          </w:p>
        </w:tc>
        <w:tc>
          <w:tcPr>
            <w:tcW w:w="4655" w:type="dxa"/>
          </w:tcPr>
          <w:p w14:paraId="2F9E38CB" w14:textId="2323F2F9" w:rsidR="00E5423A" w:rsidRPr="00A50284" w:rsidRDefault="007419C7" w:rsidP="009A0BA6">
            <w:pPr>
              <w:jc w:val="both"/>
              <w:rPr>
                <w:rFonts w:ascii="Times New Roman" w:eastAsia="Times New Roman" w:hAnsi="Times New Roman"/>
                <w:bCs/>
                <w:iCs/>
                <w:sz w:val="20"/>
                <w:szCs w:val="20"/>
              </w:rPr>
            </w:pPr>
            <w:r w:rsidRPr="00A50284">
              <w:rPr>
                <w:rFonts w:ascii="Times New Roman" w:eastAsia="Times New Roman" w:hAnsi="Times New Roman"/>
                <w:bCs/>
                <w:iCs/>
                <w:sz w:val="20"/>
                <w:szCs w:val="20"/>
              </w:rPr>
              <w:t>Обучающийся владеет:</w:t>
            </w:r>
          </w:p>
          <w:p w14:paraId="26D89203" w14:textId="5EDD0F4A" w:rsidR="007419C7" w:rsidRPr="00A50284" w:rsidRDefault="005F2C12" w:rsidP="005F2C12">
            <w:pPr>
              <w:spacing w:before="15" w:after="15" w:line="238" w:lineRule="auto"/>
              <w:ind w:left="30" w:right="30"/>
              <w:rPr>
                <w:rFonts w:ascii="Times New Roman" w:eastAsia="Times New Roman" w:hAnsi="Times New Roman" w:cs="Times New Roman"/>
                <w:color w:val="000000"/>
                <w:sz w:val="19"/>
                <w:szCs w:val="19"/>
              </w:rPr>
            </w:pPr>
            <w:r w:rsidRPr="00A50284">
              <w:rPr>
                <w:rFonts w:ascii="Times New Roman" w:eastAsia="Times New Roman" w:hAnsi="Times New Roman" w:cs="Times New Roman"/>
                <w:color w:val="000000"/>
                <w:sz w:val="19"/>
                <w:szCs w:val="19"/>
              </w:rPr>
              <w:t>навыками реализации математических моделей в программной среде для проведения вычислительных экспериментов и проверки воспроизводимости полученных результатов</w:t>
            </w:r>
          </w:p>
        </w:tc>
        <w:tc>
          <w:tcPr>
            <w:tcW w:w="2140" w:type="dxa"/>
          </w:tcPr>
          <w:p w14:paraId="5D6645B2" w14:textId="2039AC27" w:rsidR="007419C7" w:rsidRPr="00A50284" w:rsidRDefault="000B187F" w:rsidP="00961F8A">
            <w:pPr>
              <w:jc w:val="both"/>
              <w:rPr>
                <w:rFonts w:ascii="Times New Roman" w:hAnsi="Times New Roman"/>
                <w:sz w:val="20"/>
                <w:szCs w:val="20"/>
              </w:rPr>
            </w:pPr>
            <w:r w:rsidRPr="00A50284">
              <w:rPr>
                <w:rFonts w:ascii="Times New Roman" w:hAnsi="Times New Roman" w:cs="Times New Roman"/>
                <w:sz w:val="20"/>
                <w:szCs w:val="20"/>
              </w:rPr>
              <w:t>Задание №</w:t>
            </w:r>
            <w:r w:rsidR="002667F8" w:rsidRPr="00A50284">
              <w:rPr>
                <w:rFonts w:ascii="Times New Roman" w:hAnsi="Times New Roman" w:cs="Times New Roman"/>
                <w:sz w:val="20"/>
                <w:szCs w:val="20"/>
              </w:rPr>
              <w:t xml:space="preserve"> </w:t>
            </w:r>
            <w:r w:rsidR="00140162" w:rsidRPr="00A50284">
              <w:rPr>
                <w:rFonts w:ascii="Times New Roman" w:hAnsi="Times New Roman" w:cs="Times New Roman"/>
                <w:sz w:val="20"/>
                <w:szCs w:val="20"/>
              </w:rPr>
              <w:t>10</w:t>
            </w:r>
            <w:r w:rsidR="00AF5A43">
              <w:rPr>
                <w:rFonts w:ascii="Times New Roman" w:hAnsi="Times New Roman" w:cs="Times New Roman"/>
                <w:sz w:val="20"/>
                <w:szCs w:val="20"/>
              </w:rPr>
              <w:t>4</w:t>
            </w:r>
            <w:r w:rsidRPr="00A50284">
              <w:rPr>
                <w:rFonts w:ascii="Times New Roman" w:hAnsi="Times New Roman" w:cs="Times New Roman"/>
                <w:sz w:val="20"/>
                <w:szCs w:val="20"/>
              </w:rPr>
              <w:t>-</w:t>
            </w:r>
            <w:r w:rsidR="00814A5C" w:rsidRPr="00A50284">
              <w:rPr>
                <w:rFonts w:ascii="Times New Roman" w:hAnsi="Times New Roman" w:cs="Times New Roman"/>
                <w:sz w:val="20"/>
                <w:szCs w:val="20"/>
              </w:rPr>
              <w:t>1</w:t>
            </w:r>
            <w:r w:rsidR="00AF5A43">
              <w:rPr>
                <w:rFonts w:ascii="Times New Roman" w:hAnsi="Times New Roman" w:cs="Times New Roman"/>
                <w:sz w:val="20"/>
                <w:szCs w:val="20"/>
              </w:rPr>
              <w:t>09</w:t>
            </w:r>
          </w:p>
        </w:tc>
      </w:tr>
      <w:tr w:rsidR="005F2C12" w:rsidRPr="00A50284" w14:paraId="74D51AEE" w14:textId="77777777" w:rsidTr="00060A3F">
        <w:tc>
          <w:tcPr>
            <w:tcW w:w="3576" w:type="dxa"/>
            <w:vMerge w:val="restart"/>
          </w:tcPr>
          <w:p w14:paraId="6D280269" w14:textId="77777777" w:rsidR="005F2C12" w:rsidRPr="00A50284" w:rsidRDefault="005F2C12" w:rsidP="005F2C12">
            <w:pPr>
              <w:jc w:val="both"/>
              <w:rPr>
                <w:rFonts w:ascii="Times New Roman" w:hAnsi="Times New Roman"/>
                <w:sz w:val="20"/>
                <w:szCs w:val="20"/>
              </w:rPr>
            </w:pPr>
            <w:r w:rsidRPr="00A50284">
              <w:rPr>
                <w:rFonts w:ascii="Times New Roman" w:eastAsia="Times New Roman" w:hAnsi="Times New Roman" w:cs="Times New Roman"/>
                <w:color w:val="000000"/>
                <w:sz w:val="19"/>
                <w:szCs w:val="19"/>
              </w:rPr>
              <w:t>ПК - 1 Способен подготавливать экономические обоснования для стратегических и оперативных планов развития</w:t>
            </w:r>
            <w:r w:rsidRPr="00A50284">
              <w:br/>
            </w:r>
            <w:r w:rsidRPr="00A50284">
              <w:rPr>
                <w:rFonts w:ascii="Times New Roman" w:eastAsia="Times New Roman" w:hAnsi="Times New Roman" w:cs="Times New Roman"/>
                <w:color w:val="000000"/>
                <w:sz w:val="19"/>
                <w:szCs w:val="19"/>
              </w:rPr>
              <w:t>организации</w:t>
            </w:r>
          </w:p>
          <w:p w14:paraId="27AB60E4" w14:textId="32F15634" w:rsidR="005F2C12" w:rsidRPr="00A50284" w:rsidRDefault="005F2C12" w:rsidP="005F2C12">
            <w:pPr>
              <w:jc w:val="both"/>
              <w:rPr>
                <w:rFonts w:ascii="Times New Roman" w:hAnsi="Times New Roman"/>
                <w:sz w:val="20"/>
                <w:szCs w:val="20"/>
              </w:rPr>
            </w:pPr>
            <w:r w:rsidRPr="00A50284">
              <w:rPr>
                <w:rFonts w:ascii="Times New Roman" w:eastAsia="Times New Roman" w:hAnsi="Times New Roman" w:cs="Times New Roman"/>
                <w:color w:val="000000"/>
                <w:sz w:val="19"/>
                <w:szCs w:val="19"/>
              </w:rPr>
              <w:t>ПК - 1.3 Проводит разработку эконометрических и финансово-экономических моделей исследуемых процессов, явлений и</w:t>
            </w:r>
            <w:r w:rsidRPr="00A50284">
              <w:br/>
            </w:r>
            <w:r w:rsidRPr="00A50284">
              <w:rPr>
                <w:rFonts w:ascii="Times New Roman" w:eastAsia="Times New Roman" w:hAnsi="Times New Roman" w:cs="Times New Roman"/>
                <w:color w:val="000000"/>
                <w:sz w:val="19"/>
                <w:szCs w:val="19"/>
              </w:rPr>
              <w:t>объектов, относящихся к сфере профессиональной деятельности, оценивает и интерпретирует полученные результаты</w:t>
            </w:r>
          </w:p>
        </w:tc>
        <w:tc>
          <w:tcPr>
            <w:tcW w:w="4655" w:type="dxa"/>
          </w:tcPr>
          <w:p w14:paraId="0AEFE2B8" w14:textId="77777777" w:rsidR="005F2C12" w:rsidRPr="00A50284" w:rsidRDefault="005F2C12" w:rsidP="005F2C12">
            <w:pPr>
              <w:jc w:val="both"/>
              <w:rPr>
                <w:rFonts w:ascii="Times New Roman" w:eastAsia="Times New Roman" w:hAnsi="Times New Roman"/>
                <w:kern w:val="24"/>
                <w:sz w:val="20"/>
                <w:szCs w:val="20"/>
              </w:rPr>
            </w:pPr>
            <w:r w:rsidRPr="00A50284">
              <w:rPr>
                <w:rFonts w:ascii="Times New Roman" w:eastAsia="Times New Roman" w:hAnsi="Times New Roman"/>
                <w:bCs/>
                <w:iCs/>
                <w:sz w:val="20"/>
                <w:szCs w:val="20"/>
              </w:rPr>
              <w:t>Обучающийся знает:</w:t>
            </w:r>
            <w:r w:rsidRPr="00A50284">
              <w:rPr>
                <w:rFonts w:ascii="Times New Roman" w:eastAsia="Times New Roman" w:hAnsi="Times New Roman"/>
                <w:kern w:val="24"/>
                <w:sz w:val="20"/>
                <w:szCs w:val="20"/>
              </w:rPr>
              <w:t xml:space="preserve"> </w:t>
            </w:r>
          </w:p>
          <w:p w14:paraId="74B0CF9C" w14:textId="5F8132A5" w:rsidR="005F2C12" w:rsidRPr="00A50284" w:rsidRDefault="005F2C12" w:rsidP="005F2C12">
            <w:pPr>
              <w:jc w:val="both"/>
              <w:rPr>
                <w:rFonts w:ascii="Times New Roman" w:eastAsia="Times New Roman" w:hAnsi="Times New Roman"/>
                <w:bCs/>
                <w:iCs/>
                <w:sz w:val="20"/>
                <w:szCs w:val="20"/>
              </w:rPr>
            </w:pPr>
            <w:r w:rsidRPr="00A50284">
              <w:rPr>
                <w:rFonts w:ascii="Times New Roman" w:eastAsia="Times New Roman" w:hAnsi="Times New Roman" w:cs="Times New Roman"/>
                <w:color w:val="000000"/>
                <w:sz w:val="19"/>
                <w:szCs w:val="19"/>
              </w:rPr>
              <w:t>теоретические основы эконометрики и финансово-экономического моделирования, классификацию моделей, требования к спецификации и условиям применимости различных методов оценки параметров;</w:t>
            </w:r>
          </w:p>
        </w:tc>
        <w:tc>
          <w:tcPr>
            <w:tcW w:w="2140" w:type="dxa"/>
          </w:tcPr>
          <w:p w14:paraId="3E198A22" w14:textId="6906FCBF" w:rsidR="005F2C12" w:rsidRPr="00A50284" w:rsidRDefault="005F2C12" w:rsidP="005F2C12">
            <w:pPr>
              <w:jc w:val="both"/>
              <w:rPr>
                <w:rFonts w:ascii="Times New Roman" w:hAnsi="Times New Roman" w:cs="Times New Roman"/>
                <w:sz w:val="20"/>
                <w:szCs w:val="20"/>
              </w:rPr>
            </w:pPr>
            <w:r w:rsidRPr="00A50284">
              <w:rPr>
                <w:rFonts w:ascii="Times New Roman" w:hAnsi="Times New Roman" w:cs="Times New Roman"/>
                <w:sz w:val="20"/>
                <w:szCs w:val="20"/>
              </w:rPr>
              <w:t xml:space="preserve">Задание № </w:t>
            </w:r>
            <w:r w:rsidR="00A50284">
              <w:rPr>
                <w:rFonts w:ascii="Times New Roman" w:hAnsi="Times New Roman" w:cs="Times New Roman"/>
                <w:sz w:val="20"/>
                <w:szCs w:val="20"/>
              </w:rPr>
              <w:t>14</w:t>
            </w:r>
            <w:r w:rsidRPr="00A50284">
              <w:rPr>
                <w:rFonts w:ascii="Times New Roman" w:hAnsi="Times New Roman" w:cs="Times New Roman"/>
                <w:sz w:val="20"/>
                <w:szCs w:val="20"/>
              </w:rPr>
              <w:t>-9</w:t>
            </w:r>
            <w:r w:rsidR="00AF5A43">
              <w:rPr>
                <w:rFonts w:ascii="Times New Roman" w:hAnsi="Times New Roman" w:cs="Times New Roman"/>
                <w:sz w:val="20"/>
                <w:szCs w:val="20"/>
              </w:rPr>
              <w:t>2</w:t>
            </w:r>
          </w:p>
        </w:tc>
      </w:tr>
      <w:tr w:rsidR="005F2C12" w:rsidRPr="00A50284" w14:paraId="489538E9" w14:textId="77777777" w:rsidTr="00060A3F">
        <w:tc>
          <w:tcPr>
            <w:tcW w:w="3576" w:type="dxa"/>
            <w:vMerge/>
          </w:tcPr>
          <w:p w14:paraId="2E7721D6" w14:textId="77777777" w:rsidR="005F2C12" w:rsidRPr="00A50284" w:rsidRDefault="005F2C12" w:rsidP="005F2C12">
            <w:pPr>
              <w:jc w:val="both"/>
              <w:rPr>
                <w:rFonts w:ascii="Times New Roman" w:hAnsi="Times New Roman" w:cs="Times New Roman"/>
                <w:i/>
                <w:sz w:val="20"/>
                <w:szCs w:val="20"/>
              </w:rPr>
            </w:pPr>
          </w:p>
        </w:tc>
        <w:tc>
          <w:tcPr>
            <w:tcW w:w="4655" w:type="dxa"/>
          </w:tcPr>
          <w:p w14:paraId="3BAF1540" w14:textId="77777777" w:rsidR="005F2C12" w:rsidRPr="00A50284" w:rsidRDefault="005F2C12" w:rsidP="005F2C12">
            <w:pPr>
              <w:jc w:val="both"/>
              <w:rPr>
                <w:rFonts w:ascii="Times New Roman" w:eastAsia="Times New Roman" w:hAnsi="Times New Roman"/>
                <w:bCs/>
                <w:iCs/>
                <w:sz w:val="20"/>
                <w:szCs w:val="20"/>
              </w:rPr>
            </w:pPr>
            <w:r w:rsidRPr="00A50284">
              <w:rPr>
                <w:rFonts w:ascii="Times New Roman" w:eastAsia="Times New Roman" w:hAnsi="Times New Roman"/>
                <w:bCs/>
                <w:iCs/>
                <w:sz w:val="20"/>
                <w:szCs w:val="20"/>
              </w:rPr>
              <w:t xml:space="preserve">Обучающийся умеет: </w:t>
            </w:r>
          </w:p>
          <w:p w14:paraId="2B59CE82" w14:textId="3047E57D" w:rsidR="005F2C12" w:rsidRPr="00A50284" w:rsidRDefault="005F2C12" w:rsidP="005F2C12">
            <w:pPr>
              <w:jc w:val="both"/>
              <w:rPr>
                <w:rFonts w:ascii="Times New Roman" w:eastAsia="Times New Roman" w:hAnsi="Times New Roman"/>
                <w:bCs/>
                <w:iCs/>
                <w:sz w:val="20"/>
                <w:szCs w:val="20"/>
              </w:rPr>
            </w:pPr>
            <w:r w:rsidRPr="00A50284">
              <w:rPr>
                <w:rFonts w:ascii="Times New Roman" w:eastAsia="Times New Roman" w:hAnsi="Times New Roman" w:cs="Times New Roman"/>
                <w:color w:val="000000"/>
                <w:sz w:val="19"/>
                <w:szCs w:val="19"/>
              </w:rPr>
              <w:t>разрабатывать спецификацию эконометрических и финансово-экономических моделей, соответствующих характеру исследуемых процессов, выполнять оценку их параметров на основе реальных данных;</w:t>
            </w:r>
          </w:p>
        </w:tc>
        <w:tc>
          <w:tcPr>
            <w:tcW w:w="2140" w:type="dxa"/>
          </w:tcPr>
          <w:p w14:paraId="2F541ACF" w14:textId="08C152C3" w:rsidR="005F2C12" w:rsidRPr="00A50284" w:rsidRDefault="005F2C12" w:rsidP="005F2C12">
            <w:pPr>
              <w:jc w:val="both"/>
              <w:rPr>
                <w:rFonts w:ascii="Times New Roman" w:hAnsi="Times New Roman" w:cs="Times New Roman"/>
                <w:sz w:val="20"/>
                <w:szCs w:val="20"/>
              </w:rPr>
            </w:pPr>
            <w:r w:rsidRPr="00A50284">
              <w:rPr>
                <w:rFonts w:ascii="Times New Roman" w:hAnsi="Times New Roman" w:cs="Times New Roman"/>
                <w:sz w:val="20"/>
                <w:szCs w:val="20"/>
              </w:rPr>
              <w:t xml:space="preserve">Задание № </w:t>
            </w:r>
            <w:r w:rsidR="00AF5A43">
              <w:rPr>
                <w:rFonts w:ascii="Times New Roman" w:hAnsi="Times New Roman" w:cs="Times New Roman"/>
                <w:sz w:val="20"/>
                <w:szCs w:val="20"/>
              </w:rPr>
              <w:t>99</w:t>
            </w:r>
            <w:r w:rsidRPr="00A50284">
              <w:rPr>
                <w:rFonts w:ascii="Times New Roman" w:hAnsi="Times New Roman" w:cs="Times New Roman"/>
                <w:sz w:val="20"/>
                <w:szCs w:val="20"/>
              </w:rPr>
              <w:t>-10</w:t>
            </w:r>
            <w:r w:rsidR="00AF5A43">
              <w:rPr>
                <w:rFonts w:ascii="Times New Roman" w:hAnsi="Times New Roman" w:cs="Times New Roman"/>
                <w:sz w:val="20"/>
                <w:szCs w:val="20"/>
              </w:rPr>
              <w:t>3</w:t>
            </w:r>
          </w:p>
        </w:tc>
      </w:tr>
      <w:tr w:rsidR="005F2C12" w:rsidRPr="00A50284" w14:paraId="35C7990C" w14:textId="77777777" w:rsidTr="00060A3F">
        <w:tc>
          <w:tcPr>
            <w:tcW w:w="3576" w:type="dxa"/>
            <w:vMerge/>
          </w:tcPr>
          <w:p w14:paraId="1FB527F3" w14:textId="77777777" w:rsidR="005F2C12" w:rsidRPr="00A50284" w:rsidRDefault="005F2C12" w:rsidP="005F2C12">
            <w:pPr>
              <w:jc w:val="both"/>
              <w:rPr>
                <w:rFonts w:ascii="Times New Roman" w:hAnsi="Times New Roman" w:cs="Times New Roman"/>
                <w:i/>
                <w:sz w:val="20"/>
                <w:szCs w:val="20"/>
              </w:rPr>
            </w:pPr>
          </w:p>
        </w:tc>
        <w:tc>
          <w:tcPr>
            <w:tcW w:w="4655" w:type="dxa"/>
          </w:tcPr>
          <w:p w14:paraId="47EA8D56" w14:textId="77777777" w:rsidR="005F2C12" w:rsidRPr="00A50284" w:rsidRDefault="005F2C12" w:rsidP="005F2C12">
            <w:pPr>
              <w:jc w:val="both"/>
              <w:rPr>
                <w:rFonts w:ascii="Calibri" w:eastAsia="Calibri" w:hAnsi="Calibri" w:cs="Times New Roman"/>
                <w:lang w:eastAsia="en-US"/>
              </w:rPr>
            </w:pPr>
            <w:r w:rsidRPr="00A50284">
              <w:rPr>
                <w:rFonts w:ascii="Times New Roman" w:eastAsia="Times New Roman" w:hAnsi="Times New Roman"/>
                <w:bCs/>
                <w:iCs/>
                <w:sz w:val="20"/>
                <w:szCs w:val="20"/>
              </w:rPr>
              <w:t>Обучающийся владеет</w:t>
            </w:r>
            <w:r w:rsidRPr="00A50284">
              <w:rPr>
                <w:rFonts w:ascii="Calibri" w:eastAsia="Calibri" w:hAnsi="Calibri" w:cs="Times New Roman"/>
                <w:lang w:eastAsia="en-US"/>
              </w:rPr>
              <w:t xml:space="preserve"> </w:t>
            </w:r>
          </w:p>
          <w:p w14:paraId="03CA5EF0" w14:textId="513BC606" w:rsidR="005F2C12" w:rsidRPr="00A50284" w:rsidRDefault="005F2C12" w:rsidP="005F2C12">
            <w:pPr>
              <w:jc w:val="both"/>
              <w:rPr>
                <w:rFonts w:ascii="Times New Roman" w:eastAsia="Times New Roman" w:hAnsi="Times New Roman"/>
                <w:bCs/>
                <w:iCs/>
                <w:sz w:val="20"/>
                <w:szCs w:val="20"/>
              </w:rPr>
            </w:pPr>
            <w:r w:rsidRPr="00A50284">
              <w:rPr>
                <w:rFonts w:ascii="Times New Roman" w:eastAsia="Times New Roman" w:hAnsi="Times New Roman" w:cs="Times New Roman"/>
                <w:color w:val="000000"/>
                <w:sz w:val="19"/>
                <w:szCs w:val="19"/>
              </w:rPr>
              <w:t>навыками применения прикладного программного обеспечения для реализации моделей, проведения верификации полученных результатов и их содержательной интерпретации в терминах профессиональной деятельности</w:t>
            </w:r>
          </w:p>
        </w:tc>
        <w:tc>
          <w:tcPr>
            <w:tcW w:w="2140" w:type="dxa"/>
          </w:tcPr>
          <w:p w14:paraId="05A8BF82" w14:textId="4BE11128" w:rsidR="005F2C12" w:rsidRPr="00A50284" w:rsidRDefault="005F2C12" w:rsidP="005F2C12">
            <w:pPr>
              <w:jc w:val="both"/>
              <w:rPr>
                <w:rFonts w:ascii="Times New Roman" w:hAnsi="Times New Roman" w:cs="Times New Roman"/>
                <w:sz w:val="20"/>
                <w:szCs w:val="20"/>
              </w:rPr>
            </w:pPr>
            <w:r w:rsidRPr="00A50284">
              <w:rPr>
                <w:rFonts w:ascii="Times New Roman" w:hAnsi="Times New Roman" w:cs="Times New Roman"/>
                <w:sz w:val="20"/>
                <w:szCs w:val="20"/>
              </w:rPr>
              <w:t>Задание № 1</w:t>
            </w:r>
            <w:r w:rsidR="00A50284">
              <w:rPr>
                <w:rFonts w:ascii="Times New Roman" w:hAnsi="Times New Roman" w:cs="Times New Roman"/>
                <w:sz w:val="20"/>
                <w:szCs w:val="20"/>
              </w:rPr>
              <w:t>1</w:t>
            </w:r>
            <w:r w:rsidR="00AF5A43">
              <w:rPr>
                <w:rFonts w:ascii="Times New Roman" w:hAnsi="Times New Roman" w:cs="Times New Roman"/>
                <w:sz w:val="20"/>
                <w:szCs w:val="20"/>
              </w:rPr>
              <w:t>0</w:t>
            </w:r>
            <w:r w:rsidRPr="00A50284">
              <w:rPr>
                <w:rFonts w:ascii="Times New Roman" w:hAnsi="Times New Roman" w:cs="Times New Roman"/>
                <w:sz w:val="20"/>
                <w:szCs w:val="20"/>
              </w:rPr>
              <w:t>-11</w:t>
            </w:r>
            <w:r w:rsidR="00AF5A43">
              <w:rPr>
                <w:rFonts w:ascii="Times New Roman" w:hAnsi="Times New Roman" w:cs="Times New Roman"/>
                <w:sz w:val="20"/>
                <w:szCs w:val="20"/>
              </w:rPr>
              <w:t>5</w:t>
            </w:r>
          </w:p>
        </w:tc>
      </w:tr>
      <w:bookmarkEnd w:id="1"/>
    </w:tbl>
    <w:p w14:paraId="24DC0C72" w14:textId="77777777" w:rsidR="000B187F" w:rsidRPr="00A50284" w:rsidRDefault="000B187F" w:rsidP="009A0BA6">
      <w:pPr>
        <w:spacing w:after="0" w:line="240" w:lineRule="auto"/>
        <w:ind w:firstLine="709"/>
        <w:jc w:val="both"/>
        <w:rPr>
          <w:rFonts w:ascii="Times New Roman" w:eastAsia="Times New Roman" w:hAnsi="Times New Roman"/>
          <w:sz w:val="24"/>
          <w:szCs w:val="24"/>
        </w:rPr>
      </w:pPr>
    </w:p>
    <w:p w14:paraId="0038F77A" w14:textId="260FB61A" w:rsidR="00E5423A" w:rsidRPr="00A50284" w:rsidRDefault="00E5423A" w:rsidP="00E5423A">
      <w:pPr>
        <w:spacing w:after="0" w:line="240" w:lineRule="auto"/>
        <w:ind w:firstLine="709"/>
        <w:jc w:val="both"/>
        <w:rPr>
          <w:rFonts w:ascii="Times New Roman" w:eastAsia="Times New Roman" w:hAnsi="Times New Roman" w:cs="Times New Roman"/>
          <w:sz w:val="24"/>
          <w:szCs w:val="24"/>
        </w:rPr>
      </w:pPr>
      <w:r w:rsidRPr="00A50284">
        <w:rPr>
          <w:rFonts w:ascii="Times New Roman" w:eastAsia="Times New Roman" w:hAnsi="Times New Roman" w:cs="Times New Roman"/>
          <w:sz w:val="24"/>
          <w:szCs w:val="24"/>
        </w:rPr>
        <w:t xml:space="preserve">Промежуточная аттестация (зачет, зачет с оценкой) проводится в одной из следующих форм: </w:t>
      </w:r>
    </w:p>
    <w:p w14:paraId="247AB4DA" w14:textId="77777777" w:rsidR="00E5423A" w:rsidRPr="00A50284" w:rsidRDefault="00E5423A" w:rsidP="00E5423A">
      <w:pPr>
        <w:spacing w:after="0" w:line="240" w:lineRule="auto"/>
        <w:ind w:firstLine="709"/>
        <w:jc w:val="both"/>
        <w:rPr>
          <w:rFonts w:ascii="Times New Roman" w:eastAsia="Times New Roman" w:hAnsi="Times New Roman" w:cs="Times New Roman"/>
          <w:sz w:val="24"/>
          <w:szCs w:val="24"/>
        </w:rPr>
      </w:pPr>
      <w:r w:rsidRPr="00A50284">
        <w:rPr>
          <w:rFonts w:ascii="Times New Roman" w:eastAsia="Times New Roman" w:hAnsi="Times New Roman" w:cs="Times New Roman"/>
          <w:sz w:val="24"/>
          <w:szCs w:val="24"/>
        </w:rPr>
        <w:t>1) ответ на билет, состоящий из теоретических вопросов и практических заданий;</w:t>
      </w:r>
    </w:p>
    <w:p w14:paraId="456E6817" w14:textId="6DE6A006" w:rsidR="000B187F" w:rsidRPr="00A50284" w:rsidRDefault="00E5423A" w:rsidP="00E5423A">
      <w:pPr>
        <w:spacing w:after="0" w:line="240" w:lineRule="auto"/>
        <w:ind w:firstLine="709"/>
        <w:jc w:val="both"/>
        <w:rPr>
          <w:rFonts w:ascii="Times New Roman" w:eastAsia="Times New Roman" w:hAnsi="Times New Roman"/>
          <w:sz w:val="24"/>
          <w:szCs w:val="24"/>
        </w:rPr>
      </w:pPr>
      <w:r w:rsidRPr="00A50284">
        <w:rPr>
          <w:rFonts w:ascii="Times New Roman" w:eastAsia="Times New Roman" w:hAnsi="Times New Roman" w:cs="Times New Roman"/>
          <w:sz w:val="24"/>
          <w:szCs w:val="24"/>
        </w:rPr>
        <w:t>2) выполнение заданий в ЭИОС</w:t>
      </w:r>
      <w:r w:rsidR="008816D4">
        <w:rPr>
          <w:rFonts w:ascii="Times New Roman" w:eastAsia="Times New Roman" w:hAnsi="Times New Roman" w:cs="Times New Roman"/>
          <w:sz w:val="24"/>
          <w:szCs w:val="24"/>
        </w:rPr>
        <w:t xml:space="preserve"> </w:t>
      </w:r>
      <w:proofErr w:type="spellStart"/>
      <w:r w:rsidR="008816D4">
        <w:rPr>
          <w:rFonts w:ascii="Times New Roman" w:eastAsia="Times New Roman" w:hAnsi="Times New Roman" w:cs="Times New Roman"/>
          <w:sz w:val="24"/>
          <w:szCs w:val="24"/>
        </w:rPr>
        <w:t>унивеситета</w:t>
      </w:r>
      <w:proofErr w:type="spellEnd"/>
      <w:r w:rsidRPr="00A50284">
        <w:rPr>
          <w:rFonts w:ascii="Times New Roman" w:eastAsia="Times New Roman" w:hAnsi="Times New Roman" w:cs="Times New Roman"/>
          <w:sz w:val="24"/>
          <w:szCs w:val="24"/>
        </w:rPr>
        <w:t>.</w:t>
      </w:r>
    </w:p>
    <w:p w14:paraId="379C1DDC" w14:textId="77777777" w:rsidR="000B187F" w:rsidRPr="00A50284" w:rsidRDefault="000B187F" w:rsidP="009A0BA6">
      <w:pPr>
        <w:spacing w:after="0" w:line="240" w:lineRule="auto"/>
        <w:ind w:firstLine="709"/>
        <w:jc w:val="center"/>
        <w:rPr>
          <w:rFonts w:ascii="Times New Roman" w:eastAsia="Times New Roman" w:hAnsi="Times New Roman"/>
          <w:b/>
          <w:bCs/>
          <w:iCs/>
          <w:sz w:val="24"/>
          <w:szCs w:val="24"/>
        </w:rPr>
      </w:pPr>
    </w:p>
    <w:p w14:paraId="7B326326" w14:textId="77777777" w:rsidR="008E61C5" w:rsidRPr="00A50284" w:rsidRDefault="002429A4" w:rsidP="009A0BA6">
      <w:pPr>
        <w:spacing w:after="0" w:line="240" w:lineRule="auto"/>
        <w:ind w:firstLine="709"/>
        <w:jc w:val="center"/>
        <w:rPr>
          <w:rFonts w:ascii="Times New Roman" w:eastAsia="Times New Roman" w:hAnsi="Times New Roman"/>
          <w:bCs/>
          <w:iCs/>
          <w:sz w:val="24"/>
          <w:szCs w:val="24"/>
        </w:rPr>
      </w:pPr>
      <w:r w:rsidRPr="00A50284">
        <w:rPr>
          <w:rFonts w:ascii="Times New Roman" w:eastAsia="Times New Roman" w:hAnsi="Times New Roman"/>
          <w:b/>
          <w:bCs/>
          <w:iCs/>
          <w:sz w:val="24"/>
          <w:szCs w:val="24"/>
        </w:rPr>
        <w:lastRenderedPageBreak/>
        <w:t>2.</w:t>
      </w:r>
      <w:r w:rsidRPr="00A50284">
        <w:rPr>
          <w:rFonts w:ascii="Times New Roman" w:eastAsia="Times New Roman" w:hAnsi="Times New Roman"/>
          <w:b/>
          <w:bCs/>
          <w:iCs/>
          <w:sz w:val="24"/>
          <w:szCs w:val="24"/>
        </w:rPr>
        <w:tab/>
        <w:t>Типовые</w:t>
      </w:r>
      <w:r w:rsidR="00544B2D" w:rsidRPr="00A50284">
        <w:rPr>
          <w:rStyle w:val="ad"/>
          <w:rFonts w:ascii="Times New Roman" w:eastAsia="Times New Roman" w:hAnsi="Times New Roman"/>
          <w:b/>
          <w:bCs/>
          <w:iCs/>
          <w:sz w:val="24"/>
          <w:szCs w:val="24"/>
        </w:rPr>
        <w:footnoteReference w:id="2"/>
      </w:r>
      <w:r w:rsidRPr="00A50284">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A50284">
        <w:rPr>
          <w:rFonts w:ascii="Times New Roman" w:eastAsia="Times New Roman" w:hAnsi="Times New Roman"/>
          <w:b/>
          <w:bCs/>
          <w:iCs/>
          <w:sz w:val="24"/>
          <w:szCs w:val="24"/>
        </w:rPr>
        <w:t xml:space="preserve">уровень сформированности </w:t>
      </w:r>
      <w:r w:rsidRPr="00A50284">
        <w:rPr>
          <w:rFonts w:ascii="Times New Roman" w:eastAsia="Times New Roman" w:hAnsi="Times New Roman"/>
          <w:b/>
          <w:bCs/>
          <w:iCs/>
          <w:sz w:val="24"/>
          <w:szCs w:val="24"/>
        </w:rPr>
        <w:t>компетенци</w:t>
      </w:r>
      <w:r w:rsidR="00560597" w:rsidRPr="00A50284">
        <w:rPr>
          <w:rFonts w:ascii="Times New Roman" w:eastAsia="Times New Roman" w:hAnsi="Times New Roman"/>
          <w:b/>
          <w:bCs/>
          <w:iCs/>
          <w:sz w:val="24"/>
          <w:szCs w:val="24"/>
        </w:rPr>
        <w:t>й</w:t>
      </w:r>
    </w:p>
    <w:p w14:paraId="5712AE07" w14:textId="77777777" w:rsidR="00183DAF" w:rsidRPr="00A50284" w:rsidRDefault="00183DAF" w:rsidP="009A0BA6">
      <w:pPr>
        <w:spacing w:after="0" w:line="240" w:lineRule="auto"/>
        <w:ind w:firstLine="709"/>
        <w:jc w:val="both"/>
        <w:rPr>
          <w:rFonts w:ascii="Times New Roman" w:eastAsia="Times New Roman" w:hAnsi="Times New Roman"/>
          <w:b/>
          <w:bCs/>
          <w:i/>
          <w:iCs/>
          <w:sz w:val="24"/>
          <w:szCs w:val="24"/>
        </w:rPr>
      </w:pPr>
    </w:p>
    <w:p w14:paraId="02AB1AE3" w14:textId="77777777" w:rsidR="00560597" w:rsidRPr="00A50284" w:rsidRDefault="009B4FAE" w:rsidP="009A0BA6">
      <w:pPr>
        <w:spacing w:after="0" w:line="240" w:lineRule="auto"/>
        <w:ind w:firstLine="709"/>
        <w:jc w:val="center"/>
        <w:rPr>
          <w:rFonts w:ascii="Times New Roman" w:eastAsia="Times New Roman" w:hAnsi="Times New Roman"/>
          <w:b/>
          <w:bCs/>
          <w:iCs/>
          <w:sz w:val="24"/>
          <w:szCs w:val="24"/>
        </w:rPr>
      </w:pPr>
      <w:r w:rsidRPr="00A50284">
        <w:rPr>
          <w:rFonts w:ascii="Times New Roman" w:eastAsia="Times New Roman" w:hAnsi="Times New Roman"/>
          <w:b/>
          <w:bCs/>
          <w:iCs/>
          <w:sz w:val="24"/>
          <w:szCs w:val="24"/>
        </w:rPr>
        <w:t xml:space="preserve">2.1 </w:t>
      </w:r>
      <w:r w:rsidR="00E55110" w:rsidRPr="00A50284">
        <w:rPr>
          <w:rFonts w:ascii="Times New Roman" w:eastAsia="Times New Roman" w:hAnsi="Times New Roman"/>
          <w:b/>
          <w:bCs/>
          <w:iCs/>
          <w:sz w:val="24"/>
          <w:szCs w:val="24"/>
        </w:rPr>
        <w:t>Типовые вопросы</w:t>
      </w:r>
      <w:r w:rsidRPr="00A50284">
        <w:rPr>
          <w:rFonts w:ascii="Times New Roman" w:eastAsia="Times New Roman" w:hAnsi="Times New Roman"/>
          <w:b/>
          <w:bCs/>
          <w:iCs/>
          <w:sz w:val="24"/>
          <w:szCs w:val="24"/>
        </w:rPr>
        <w:t xml:space="preserve"> (тестовые задания)</w:t>
      </w:r>
      <w:r w:rsidR="005C143D" w:rsidRPr="00A50284">
        <w:rPr>
          <w:rFonts w:ascii="Times New Roman" w:eastAsia="Times New Roman" w:hAnsi="Times New Roman"/>
          <w:b/>
          <w:bCs/>
          <w:iCs/>
          <w:sz w:val="24"/>
          <w:szCs w:val="24"/>
        </w:rPr>
        <w:t xml:space="preserve"> для </w:t>
      </w:r>
      <w:r w:rsidR="00DB4A30" w:rsidRPr="00A50284">
        <w:rPr>
          <w:rFonts w:ascii="Times New Roman" w:eastAsia="Times New Roman" w:hAnsi="Times New Roman"/>
          <w:b/>
          <w:bCs/>
          <w:iCs/>
          <w:sz w:val="24"/>
          <w:szCs w:val="24"/>
        </w:rPr>
        <w:t>оценки</w:t>
      </w:r>
      <w:r w:rsidR="005C143D" w:rsidRPr="00A50284">
        <w:rPr>
          <w:rFonts w:ascii="Times New Roman" w:eastAsia="Times New Roman" w:hAnsi="Times New Roman"/>
          <w:b/>
          <w:bCs/>
          <w:iCs/>
          <w:sz w:val="24"/>
          <w:szCs w:val="24"/>
        </w:rPr>
        <w:t xml:space="preserve"> </w:t>
      </w:r>
      <w:proofErr w:type="spellStart"/>
      <w:r w:rsidR="002103AC" w:rsidRPr="00A50284">
        <w:rPr>
          <w:rFonts w:ascii="Times New Roman" w:eastAsia="Times New Roman" w:hAnsi="Times New Roman"/>
          <w:b/>
          <w:bCs/>
          <w:iCs/>
          <w:sz w:val="24"/>
          <w:szCs w:val="24"/>
        </w:rPr>
        <w:t>знаниевого</w:t>
      </w:r>
      <w:proofErr w:type="spellEnd"/>
      <w:r w:rsidR="002103AC" w:rsidRPr="00A50284">
        <w:rPr>
          <w:rFonts w:ascii="Times New Roman" w:eastAsia="Times New Roman" w:hAnsi="Times New Roman"/>
          <w:b/>
          <w:bCs/>
          <w:iCs/>
          <w:sz w:val="24"/>
          <w:szCs w:val="24"/>
        </w:rPr>
        <w:t xml:space="preserve"> образовательного результата</w:t>
      </w:r>
    </w:p>
    <w:p w14:paraId="79332FDB" w14:textId="77777777" w:rsidR="00FB6084" w:rsidRPr="00A50284" w:rsidRDefault="00FB6084" w:rsidP="009A0BA6">
      <w:pPr>
        <w:spacing w:after="0" w:line="240" w:lineRule="auto"/>
        <w:rPr>
          <w:rFonts w:ascii="Times New Roman" w:eastAsia="Times New Roman" w:hAnsi="Times New Roman"/>
          <w:b/>
          <w:bCs/>
          <w:iCs/>
          <w:sz w:val="24"/>
          <w:szCs w:val="24"/>
        </w:rPr>
      </w:pPr>
      <w:r w:rsidRPr="00A50284">
        <w:rPr>
          <w:rFonts w:ascii="Times New Roman" w:eastAsia="Times New Roman" w:hAnsi="Times New Roman"/>
          <w:bCs/>
          <w:iCs/>
          <w:sz w:val="24"/>
          <w:szCs w:val="24"/>
        </w:rPr>
        <w:t xml:space="preserve">Проверяемый </w:t>
      </w:r>
      <w:r w:rsidR="009E1016" w:rsidRPr="00A50284">
        <w:rPr>
          <w:rFonts w:ascii="Times New Roman" w:eastAsia="Times New Roman" w:hAnsi="Times New Roman"/>
          <w:bCs/>
          <w:iCs/>
          <w:sz w:val="24"/>
          <w:szCs w:val="24"/>
        </w:rPr>
        <w:t xml:space="preserve">образовательный </w:t>
      </w:r>
      <w:r w:rsidRPr="00A50284">
        <w:rPr>
          <w:rFonts w:ascii="Times New Roman" w:eastAsia="Times New Roman" w:hAnsi="Times New Roman"/>
          <w:bCs/>
          <w:iCs/>
          <w:sz w:val="24"/>
          <w:szCs w:val="24"/>
        </w:rPr>
        <w:t>результат</w:t>
      </w:r>
      <w:r w:rsidR="000B187F" w:rsidRPr="00A50284">
        <w:rPr>
          <w:rFonts w:ascii="Times New Roman" w:eastAsia="Times New Roman" w:hAnsi="Times New Roman"/>
          <w:bCs/>
          <w:iCs/>
          <w:sz w:val="24"/>
          <w:szCs w:val="24"/>
        </w:rPr>
        <w:t>:</w:t>
      </w:r>
    </w:p>
    <w:p w14:paraId="44F6682C" w14:textId="4400631E" w:rsidR="00995B55" w:rsidRPr="00A50284" w:rsidRDefault="00995B55" w:rsidP="009A0BA6">
      <w:pPr>
        <w:spacing w:after="0" w:line="240" w:lineRule="auto"/>
        <w:ind w:firstLine="709"/>
        <w:rPr>
          <w:rFonts w:ascii="Times New Roman" w:eastAsia="Times New Roman" w:hAnsi="Times New Roman"/>
          <w:bCs/>
          <w:i/>
          <w:iCs/>
          <w:color w:val="00B050"/>
          <w:sz w:val="28"/>
          <w:szCs w:val="28"/>
        </w:rPr>
      </w:pPr>
    </w:p>
    <w:tbl>
      <w:tblPr>
        <w:tblpPr w:leftFromText="180" w:rightFromText="180" w:vertAnchor="text" w:horzAnchor="margin" w:tblpX="216"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1"/>
        <w:gridCol w:w="6916"/>
      </w:tblGrid>
      <w:tr w:rsidR="00AB0ECC" w:rsidRPr="00A50284" w14:paraId="75F999DA" w14:textId="77777777" w:rsidTr="00E3477D">
        <w:tc>
          <w:tcPr>
            <w:tcW w:w="3681" w:type="dxa"/>
          </w:tcPr>
          <w:p w14:paraId="4F5B98EB" w14:textId="77777777" w:rsidR="00AB0ECC" w:rsidRPr="00A50284" w:rsidRDefault="00AB0ECC" w:rsidP="00AB0ECC">
            <w:pPr>
              <w:spacing w:after="0" w:line="240" w:lineRule="auto"/>
              <w:jc w:val="center"/>
              <w:rPr>
                <w:rFonts w:ascii="Times New Roman" w:eastAsia="Times New Roman" w:hAnsi="Times New Roman" w:cs="Times New Roman"/>
                <w:bCs/>
                <w:sz w:val="20"/>
                <w:szCs w:val="20"/>
              </w:rPr>
            </w:pPr>
            <w:r w:rsidRPr="00A50284">
              <w:rPr>
                <w:rFonts w:ascii="Times New Roman" w:eastAsia="Times New Roman" w:hAnsi="Times New Roman" w:cs="Times New Roman"/>
                <w:sz w:val="20"/>
                <w:szCs w:val="20"/>
              </w:rPr>
              <w:t>Код и наименование компетенции</w:t>
            </w:r>
          </w:p>
        </w:tc>
        <w:tc>
          <w:tcPr>
            <w:tcW w:w="6916" w:type="dxa"/>
          </w:tcPr>
          <w:p w14:paraId="0806550D" w14:textId="77777777" w:rsidR="00AB0ECC" w:rsidRPr="00A50284" w:rsidRDefault="00AB0ECC" w:rsidP="00AB0ECC">
            <w:pPr>
              <w:spacing w:after="0" w:line="240" w:lineRule="auto"/>
              <w:jc w:val="center"/>
              <w:rPr>
                <w:rFonts w:ascii="Times New Roman" w:eastAsia="Times New Roman" w:hAnsi="Times New Roman" w:cs="Times New Roman"/>
                <w:bCs/>
                <w:sz w:val="20"/>
                <w:szCs w:val="20"/>
              </w:rPr>
            </w:pPr>
            <w:r w:rsidRPr="00A50284">
              <w:rPr>
                <w:rFonts w:ascii="Times New Roman" w:eastAsia="Times New Roman" w:hAnsi="Times New Roman" w:cs="Times New Roman"/>
                <w:bCs/>
                <w:sz w:val="20"/>
                <w:szCs w:val="20"/>
              </w:rPr>
              <w:t>Образовательный результат</w:t>
            </w:r>
          </w:p>
        </w:tc>
      </w:tr>
      <w:tr w:rsidR="00AB0ECC" w:rsidRPr="00A50284" w14:paraId="7F09191A" w14:textId="77777777" w:rsidTr="00E3477D">
        <w:tc>
          <w:tcPr>
            <w:tcW w:w="3681" w:type="dxa"/>
          </w:tcPr>
          <w:p w14:paraId="4FFD99D9" w14:textId="77777777" w:rsidR="00986C50" w:rsidRPr="00A50284" w:rsidRDefault="00986C50" w:rsidP="00986C50">
            <w:pPr>
              <w:autoSpaceDE w:val="0"/>
              <w:autoSpaceDN w:val="0"/>
              <w:adjustRightInd w:val="0"/>
              <w:spacing w:after="0" w:line="240" w:lineRule="auto"/>
              <w:jc w:val="both"/>
              <w:rPr>
                <w:rFonts w:ascii="Times New Roman" w:hAnsi="Times New Roman" w:cs="Times New Roman"/>
                <w:color w:val="000000"/>
                <w:sz w:val="19"/>
                <w:szCs w:val="19"/>
              </w:rPr>
            </w:pPr>
            <w:r w:rsidRPr="00A50284">
              <w:rPr>
                <w:rFonts w:ascii="Times New Roman" w:hAnsi="Times New Roman" w:cs="Times New Roman"/>
                <w:color w:val="000000"/>
                <w:sz w:val="19"/>
                <w:szCs w:val="19"/>
              </w:rPr>
              <w:t>УК-1 Способен осуществлять критический анализ проблемных ситуаций на основе системного подхода, вырабатывать</w:t>
            </w:r>
          </w:p>
          <w:p w14:paraId="4F03FFE2" w14:textId="77777777" w:rsidR="00986C50" w:rsidRPr="00A50284" w:rsidRDefault="00986C50" w:rsidP="00986C50">
            <w:pPr>
              <w:autoSpaceDE w:val="0"/>
              <w:autoSpaceDN w:val="0"/>
              <w:adjustRightInd w:val="0"/>
              <w:spacing w:after="0" w:line="240" w:lineRule="auto"/>
              <w:jc w:val="both"/>
              <w:rPr>
                <w:rFonts w:ascii="Times New Roman" w:hAnsi="Times New Roman" w:cs="Times New Roman"/>
                <w:color w:val="000000"/>
                <w:sz w:val="19"/>
                <w:szCs w:val="19"/>
              </w:rPr>
            </w:pPr>
            <w:r w:rsidRPr="00A50284">
              <w:rPr>
                <w:rFonts w:ascii="Times New Roman" w:hAnsi="Times New Roman" w:cs="Times New Roman"/>
                <w:color w:val="000000"/>
                <w:sz w:val="19"/>
                <w:szCs w:val="19"/>
              </w:rPr>
              <w:t>стратегию действий</w:t>
            </w:r>
          </w:p>
          <w:p w14:paraId="677C6A13" w14:textId="77777777" w:rsidR="00986C50" w:rsidRPr="00A50284" w:rsidRDefault="00986C50" w:rsidP="00986C50">
            <w:pPr>
              <w:autoSpaceDE w:val="0"/>
              <w:autoSpaceDN w:val="0"/>
              <w:adjustRightInd w:val="0"/>
              <w:spacing w:after="0" w:line="240" w:lineRule="auto"/>
              <w:jc w:val="both"/>
              <w:rPr>
                <w:rFonts w:ascii="Times New Roman" w:hAnsi="Times New Roman" w:cs="Times New Roman"/>
                <w:color w:val="000000"/>
                <w:sz w:val="19"/>
                <w:szCs w:val="19"/>
              </w:rPr>
            </w:pPr>
            <w:r w:rsidRPr="00A50284">
              <w:rPr>
                <w:rFonts w:ascii="Times New Roman" w:hAnsi="Times New Roman" w:cs="Times New Roman"/>
                <w:color w:val="000000"/>
                <w:sz w:val="19"/>
                <w:szCs w:val="19"/>
              </w:rPr>
              <w:t>УК-1.1 Анализирует проблемную ситуацию как систему, выявляя ее составляющие и связи между ними. Критические</w:t>
            </w:r>
          </w:p>
          <w:p w14:paraId="03904100" w14:textId="2AFE471A" w:rsidR="00AB0ECC" w:rsidRPr="00A50284" w:rsidRDefault="00986C50" w:rsidP="00986C50">
            <w:pPr>
              <w:autoSpaceDE w:val="0"/>
              <w:autoSpaceDN w:val="0"/>
              <w:adjustRightInd w:val="0"/>
              <w:spacing w:after="0"/>
              <w:jc w:val="both"/>
              <w:rPr>
                <w:rFonts w:ascii="Times New Roman" w:eastAsia="Times New Roman" w:hAnsi="Times New Roman" w:cs="Times New Roman"/>
                <w:color w:val="000000"/>
                <w:sz w:val="19"/>
                <w:szCs w:val="19"/>
                <w:lang w:eastAsia="en-US"/>
              </w:rPr>
            </w:pPr>
            <w:r w:rsidRPr="00A50284">
              <w:rPr>
                <w:rFonts w:ascii="Times New Roman" w:hAnsi="Times New Roman" w:cs="Times New Roman"/>
                <w:color w:val="000000"/>
                <w:sz w:val="19"/>
                <w:szCs w:val="19"/>
              </w:rPr>
              <w:t xml:space="preserve">оценивает имеющиеся факты проблемных ситуаций, проверяет их логическую непротиворечивость, </w:t>
            </w:r>
            <w:proofErr w:type="spellStart"/>
            <w:r w:rsidRPr="00A50284">
              <w:rPr>
                <w:rFonts w:ascii="Times New Roman" w:hAnsi="Times New Roman" w:cs="Times New Roman"/>
                <w:color w:val="000000"/>
                <w:sz w:val="19"/>
                <w:szCs w:val="19"/>
              </w:rPr>
              <w:t>подтверждаемость</w:t>
            </w:r>
            <w:proofErr w:type="spellEnd"/>
            <w:r w:rsidRPr="00A50284">
              <w:rPr>
                <w:rFonts w:ascii="Times New Roman" w:hAnsi="Times New Roman" w:cs="Times New Roman"/>
                <w:color w:val="000000"/>
                <w:sz w:val="19"/>
                <w:szCs w:val="19"/>
              </w:rPr>
              <w:t xml:space="preserve"> и воспроизводимость</w:t>
            </w:r>
          </w:p>
        </w:tc>
        <w:tc>
          <w:tcPr>
            <w:tcW w:w="6916" w:type="dxa"/>
          </w:tcPr>
          <w:p w14:paraId="7BAD8F6D" w14:textId="77777777" w:rsidR="00AB0ECC" w:rsidRPr="00A50284" w:rsidRDefault="00AB0ECC" w:rsidP="00AB0ECC">
            <w:pPr>
              <w:spacing w:after="0"/>
              <w:jc w:val="both"/>
              <w:rPr>
                <w:rFonts w:ascii="Times New Roman" w:eastAsia="Times New Roman" w:hAnsi="Times New Roman"/>
                <w:kern w:val="24"/>
                <w:sz w:val="20"/>
                <w:szCs w:val="20"/>
              </w:rPr>
            </w:pPr>
            <w:r w:rsidRPr="00A50284">
              <w:rPr>
                <w:rFonts w:ascii="Times New Roman" w:eastAsia="Times New Roman" w:hAnsi="Times New Roman"/>
                <w:bCs/>
                <w:iCs/>
                <w:sz w:val="20"/>
                <w:szCs w:val="20"/>
              </w:rPr>
              <w:t>Обучающийся знает:</w:t>
            </w:r>
            <w:r w:rsidRPr="00A50284">
              <w:rPr>
                <w:rFonts w:ascii="Times New Roman" w:eastAsia="Times New Roman" w:hAnsi="Times New Roman"/>
                <w:kern w:val="24"/>
                <w:sz w:val="20"/>
                <w:szCs w:val="20"/>
              </w:rPr>
              <w:t xml:space="preserve"> </w:t>
            </w:r>
          </w:p>
          <w:p w14:paraId="1DF299F5" w14:textId="1FC9ACF6" w:rsidR="00AB0ECC" w:rsidRPr="00A50284" w:rsidRDefault="00986C50" w:rsidP="00D72A98">
            <w:pPr>
              <w:spacing w:after="0" w:line="240" w:lineRule="auto"/>
              <w:jc w:val="both"/>
              <w:rPr>
                <w:rFonts w:ascii="Times New Roman" w:eastAsia="Times New Roman" w:hAnsi="Times New Roman" w:cs="Times New Roman"/>
                <w:b/>
                <w:bCs/>
                <w:i/>
                <w:iCs/>
                <w:sz w:val="20"/>
                <w:szCs w:val="20"/>
              </w:rPr>
            </w:pPr>
            <w:r w:rsidRPr="00A50284">
              <w:rPr>
                <w:rFonts w:ascii="Times New Roman" w:eastAsia="Times New Roman" w:hAnsi="Times New Roman" w:cs="Times New Roman"/>
                <w:color w:val="000000"/>
                <w:sz w:val="19"/>
                <w:szCs w:val="19"/>
              </w:rPr>
              <w:t>методы системного анализа и типовые математические модели, применяемые для формализации проблемных ситуаций в деятельности предприятия</w:t>
            </w:r>
          </w:p>
        </w:tc>
      </w:tr>
      <w:tr w:rsidR="00AB0ECC" w:rsidRPr="00A50284" w14:paraId="2E8E8974" w14:textId="77777777" w:rsidTr="008D2F6B">
        <w:trPr>
          <w:trHeight w:val="979"/>
        </w:trPr>
        <w:tc>
          <w:tcPr>
            <w:tcW w:w="10597" w:type="dxa"/>
            <w:gridSpan w:val="2"/>
          </w:tcPr>
          <w:p w14:paraId="1B14F721" w14:textId="77777777" w:rsidR="00AB0ECC" w:rsidRPr="00A50284" w:rsidRDefault="00AB0ECC" w:rsidP="00F029A3">
            <w:pPr>
              <w:numPr>
                <w:ilvl w:val="0"/>
                <w:numId w:val="2"/>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К методам сбора и систематизации научно-технической информации о рассматриваемом объекте, в т.ч. с использованием информационных технологий относятся:</w:t>
            </w:r>
          </w:p>
          <w:p w14:paraId="0E596A0F" w14:textId="77777777" w:rsidR="00AB0ECC" w:rsidRPr="00A50284" w:rsidRDefault="00AB0ECC" w:rsidP="00AB0ECC">
            <w:pPr>
              <w:ind w:left="72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а) поиск в российских и международных </w:t>
            </w:r>
            <w:proofErr w:type="spellStart"/>
            <w:r w:rsidRPr="00A50284">
              <w:rPr>
                <w:rFonts w:ascii="Times New Roman" w:eastAsia="Calibri" w:hAnsi="Times New Roman" w:cs="Times New Roman"/>
                <w:sz w:val="24"/>
                <w:szCs w:val="24"/>
                <w:lang w:eastAsia="en-US"/>
              </w:rPr>
              <w:t>наукометрических</w:t>
            </w:r>
            <w:proofErr w:type="spellEnd"/>
            <w:r w:rsidRPr="00A50284">
              <w:rPr>
                <w:rFonts w:ascii="Times New Roman" w:eastAsia="Calibri" w:hAnsi="Times New Roman" w:cs="Times New Roman"/>
                <w:sz w:val="24"/>
                <w:szCs w:val="24"/>
                <w:lang w:eastAsia="en-US"/>
              </w:rPr>
              <w:t xml:space="preserve"> базах данных;</w:t>
            </w:r>
          </w:p>
          <w:p w14:paraId="1746765A" w14:textId="77777777" w:rsidR="00AB0ECC" w:rsidRPr="00A50284" w:rsidRDefault="00AB0ECC" w:rsidP="00AB0ECC">
            <w:pPr>
              <w:ind w:left="72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б) патентный поиск;</w:t>
            </w:r>
          </w:p>
          <w:p w14:paraId="05371751" w14:textId="77777777" w:rsidR="00AB0ECC" w:rsidRPr="00A50284" w:rsidRDefault="00AB0ECC" w:rsidP="00AB0ECC">
            <w:pPr>
              <w:ind w:left="72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в) информационно-библиографический поиск;</w:t>
            </w:r>
          </w:p>
          <w:p w14:paraId="2D862FE1" w14:textId="77777777" w:rsidR="00AB0ECC" w:rsidRPr="00A50284" w:rsidRDefault="00AB0ECC" w:rsidP="00AB0ECC">
            <w:pPr>
              <w:ind w:left="72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г) использование электронных форм информационных ресурсов.</w:t>
            </w:r>
          </w:p>
          <w:p w14:paraId="0FE7A016" w14:textId="77777777" w:rsidR="00AB0ECC" w:rsidRPr="00A50284" w:rsidRDefault="00AB0ECC" w:rsidP="00F029A3">
            <w:pPr>
              <w:numPr>
                <w:ilvl w:val="0"/>
                <w:numId w:val="2"/>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К информационно-библиографический поиску относятся методы: </w:t>
            </w:r>
          </w:p>
          <w:p w14:paraId="43F51B32" w14:textId="77777777" w:rsidR="00AB0ECC" w:rsidRPr="00A50284" w:rsidRDefault="00AB0ECC" w:rsidP="00AB0ECC">
            <w:pPr>
              <w:ind w:left="72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сплошной;</w:t>
            </w:r>
          </w:p>
          <w:p w14:paraId="2D2137A3" w14:textId="77777777" w:rsidR="00AB0ECC" w:rsidRPr="00A50284" w:rsidRDefault="00AB0ECC" w:rsidP="00AB0ECC">
            <w:pPr>
              <w:ind w:left="72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б) выборочный;</w:t>
            </w:r>
          </w:p>
          <w:p w14:paraId="6E604653" w14:textId="77777777" w:rsidR="00AB0ECC" w:rsidRPr="00A50284" w:rsidRDefault="00AB0ECC" w:rsidP="00AB0ECC">
            <w:pPr>
              <w:ind w:left="72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в) дедуктивный;</w:t>
            </w:r>
          </w:p>
          <w:p w14:paraId="7E76BD62" w14:textId="77777777" w:rsidR="00AB0ECC" w:rsidRPr="00A50284" w:rsidRDefault="00AB0ECC" w:rsidP="00AB0ECC">
            <w:pPr>
              <w:ind w:left="72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г) снежного кома.</w:t>
            </w:r>
          </w:p>
          <w:p w14:paraId="31DF096A" w14:textId="77777777" w:rsidR="00AB0ECC" w:rsidRPr="00A50284" w:rsidRDefault="00AB0ECC" w:rsidP="00F029A3">
            <w:pPr>
              <w:numPr>
                <w:ilvl w:val="0"/>
                <w:numId w:val="2"/>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К методам оценки достоверности научно-технической информации о рассматриваемом объекте относятся:</w:t>
            </w:r>
          </w:p>
          <w:p w14:paraId="5478E95E" w14:textId="77777777" w:rsidR="00AB0ECC" w:rsidRPr="00A50284" w:rsidRDefault="00AB0ECC" w:rsidP="00AB0ECC">
            <w:pPr>
              <w:ind w:left="72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критический подход к найденной информации;</w:t>
            </w:r>
          </w:p>
          <w:p w14:paraId="3D9DAE63" w14:textId="77777777" w:rsidR="00AB0ECC" w:rsidRPr="00A50284" w:rsidRDefault="00AB0ECC" w:rsidP="00AB0ECC">
            <w:pPr>
              <w:ind w:left="72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б) оценка по критериям релевантности, объективности и достоверности;</w:t>
            </w:r>
          </w:p>
          <w:p w14:paraId="197DABA7" w14:textId="77777777" w:rsidR="00AB0ECC" w:rsidRPr="00A50284" w:rsidRDefault="00AB0ECC" w:rsidP="00AB0ECC">
            <w:pPr>
              <w:ind w:left="72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в) анализ причин появления ошибок; г) корреляционный анализ.</w:t>
            </w:r>
          </w:p>
          <w:p w14:paraId="14A3FCF9" w14:textId="77777777" w:rsidR="00986C50" w:rsidRPr="00A50284" w:rsidRDefault="00E3477D" w:rsidP="00986C50">
            <w:pPr>
              <w:numPr>
                <w:ilvl w:val="0"/>
                <w:numId w:val="2"/>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Theme="minorHAnsi" w:hAnsi="Times New Roman" w:cs="Times New Roman"/>
                <w:i/>
                <w:color w:val="000000"/>
                <w:sz w:val="24"/>
                <w:szCs w:val="24"/>
                <w:lang w:eastAsia="en-US"/>
              </w:rPr>
              <w:t>Вместо ... вставьте пропущенное слово.</w:t>
            </w:r>
            <w:r w:rsidRPr="00A50284">
              <w:rPr>
                <w:rFonts w:ascii="Times New Roman" w:eastAsiaTheme="minorHAnsi" w:hAnsi="Times New Roman" w:cs="Times New Roman"/>
                <w:color w:val="000000"/>
                <w:sz w:val="24"/>
                <w:szCs w:val="24"/>
                <w:lang w:eastAsia="en-US"/>
              </w:rPr>
              <w:t xml:space="preserve"> </w:t>
            </w:r>
            <w:r w:rsidRPr="00A50284">
              <w:rPr>
                <w:rFonts w:ascii="Times New Roman" w:eastAsiaTheme="minorHAnsi" w:hAnsi="Times New Roman" w:cs="Times New Roman"/>
                <w:sz w:val="24"/>
                <w:szCs w:val="24"/>
                <w:lang w:eastAsia="en-US"/>
              </w:rPr>
              <w:t>... модель – математическое описание исследуемого экономического процесса или объекта.</w:t>
            </w:r>
          </w:p>
          <w:p w14:paraId="74D0E9A2" w14:textId="7BC6CC99" w:rsidR="00E3477D" w:rsidRPr="00A50284" w:rsidRDefault="00E3477D" w:rsidP="00986C50">
            <w:pPr>
              <w:numPr>
                <w:ilvl w:val="0"/>
                <w:numId w:val="2"/>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Theme="minorHAnsi" w:hAnsi="Times New Roman" w:cs="Times New Roman"/>
                <w:sz w:val="24"/>
                <w:szCs w:val="24"/>
                <w:lang w:eastAsia="en-US"/>
              </w:rPr>
              <w:t xml:space="preserve">Сопоставьте описание трех основных этапов проведения экономико-математического моделирования их номерам. </w:t>
            </w:r>
            <w:r w:rsidRPr="00A50284">
              <w:rPr>
                <w:rFonts w:ascii="Times New Roman" w:eastAsiaTheme="minorHAnsi" w:hAnsi="Times New Roman" w:cs="Times New Roman"/>
                <w:sz w:val="24"/>
                <w:szCs w:val="24"/>
                <w:lang w:val="en-US" w:eastAsia="en-US"/>
              </w:rPr>
              <w:t>I</w:t>
            </w:r>
            <w:r w:rsidRPr="00A50284">
              <w:rPr>
                <w:rFonts w:ascii="Times New Roman" w:eastAsiaTheme="minorHAnsi" w:hAnsi="Times New Roman" w:cs="Times New Roman"/>
                <w:sz w:val="24"/>
                <w:szCs w:val="24"/>
                <w:lang w:eastAsia="en-US"/>
              </w:rPr>
              <w:t xml:space="preserve">, </w:t>
            </w:r>
            <w:r w:rsidRPr="00A50284">
              <w:rPr>
                <w:rFonts w:ascii="Times New Roman" w:eastAsiaTheme="minorHAnsi" w:hAnsi="Times New Roman" w:cs="Times New Roman"/>
                <w:sz w:val="24"/>
                <w:szCs w:val="24"/>
                <w:lang w:val="en-US" w:eastAsia="en-US"/>
              </w:rPr>
              <w:t>II</w:t>
            </w:r>
            <w:r w:rsidRPr="00A50284">
              <w:rPr>
                <w:rFonts w:ascii="Times New Roman" w:eastAsiaTheme="minorHAnsi" w:hAnsi="Times New Roman" w:cs="Times New Roman"/>
                <w:sz w:val="24"/>
                <w:szCs w:val="24"/>
                <w:lang w:eastAsia="en-US"/>
              </w:rPr>
              <w:t xml:space="preserve">, </w:t>
            </w:r>
            <w:r w:rsidRPr="00A50284">
              <w:rPr>
                <w:rFonts w:ascii="Times New Roman" w:eastAsiaTheme="minorHAnsi" w:hAnsi="Times New Roman" w:cs="Times New Roman"/>
                <w:sz w:val="24"/>
                <w:szCs w:val="24"/>
                <w:lang w:val="en-US" w:eastAsia="en-US"/>
              </w:rPr>
              <w:t>III</w:t>
            </w:r>
            <w:r w:rsidRPr="00A50284">
              <w:rPr>
                <w:rFonts w:ascii="Times New Roman" w:eastAsiaTheme="minorHAnsi" w:hAnsi="Times New Roman" w:cs="Times New Roman"/>
                <w:sz w:val="24"/>
                <w:szCs w:val="24"/>
                <w:lang w:eastAsia="en-US"/>
              </w:rPr>
              <w:t xml:space="preserve">; 1- ставятся цели и задачи исследования, проводится качественное описание объекта в виде экономической модели; 2- формируется математическая модель изучаемого объекта, осуществляется выбор (или разработка) методов исследования, проводится программирования модели на ЭВМ, подготавливается исходная информация; 3- осуществляется анализ математической, реализованной в виде программ для ЭВМ, проведение машинных расчетов, обработка и анализ полученных результатов. </w:t>
            </w:r>
          </w:p>
          <w:p w14:paraId="0D9FD3B5" w14:textId="77777777" w:rsidR="00E3477D" w:rsidRPr="00A50284" w:rsidRDefault="00E3477D" w:rsidP="00986C50">
            <w:pPr>
              <w:numPr>
                <w:ilvl w:val="0"/>
                <w:numId w:val="2"/>
              </w:numPr>
              <w:spacing w:after="160" w:line="259" w:lineRule="auto"/>
              <w:contextualSpacing/>
              <w:jc w:val="both"/>
              <w:rPr>
                <w:rFonts w:ascii="Times New Roman" w:eastAsiaTheme="minorHAnsi" w:hAnsi="Times New Roman" w:cs="Times New Roman"/>
                <w:sz w:val="24"/>
                <w:szCs w:val="24"/>
                <w:lang w:eastAsia="en-US"/>
              </w:rPr>
            </w:pPr>
            <w:r w:rsidRPr="00A50284">
              <w:rPr>
                <w:rFonts w:ascii="Times New Roman" w:eastAsiaTheme="minorHAnsi" w:hAnsi="Times New Roman" w:cs="Times New Roman"/>
                <w:i/>
                <w:color w:val="000000"/>
                <w:sz w:val="24"/>
                <w:szCs w:val="24"/>
                <w:lang w:eastAsia="en-US"/>
              </w:rPr>
              <w:t>Вместо ... вставьте пропущенное слово.</w:t>
            </w:r>
            <w:r w:rsidRPr="00A50284">
              <w:rPr>
                <w:rFonts w:ascii="Times New Roman" w:eastAsiaTheme="minorHAnsi" w:hAnsi="Times New Roman" w:cs="Times New Roman"/>
                <w:color w:val="000000"/>
                <w:sz w:val="24"/>
                <w:szCs w:val="24"/>
                <w:lang w:eastAsia="en-US"/>
              </w:rPr>
              <w:t xml:space="preserve"> </w:t>
            </w:r>
            <w:r w:rsidRPr="00A50284">
              <w:rPr>
                <w:rFonts w:ascii="Times New Roman" w:eastAsiaTheme="minorHAnsi" w:hAnsi="Times New Roman" w:cs="Times New Roman"/>
                <w:sz w:val="24"/>
                <w:szCs w:val="24"/>
                <w:lang w:eastAsia="en-US"/>
              </w:rPr>
              <w:t>Образ какого-либо объекта, приближенно воссоздающий этот объект с помощью некоторого языка называется …</w:t>
            </w:r>
          </w:p>
          <w:p w14:paraId="478970F0" w14:textId="77777777" w:rsidR="00E3477D" w:rsidRPr="00A50284" w:rsidRDefault="00E3477D" w:rsidP="00F029A3">
            <w:pPr>
              <w:numPr>
                <w:ilvl w:val="0"/>
                <w:numId w:val="3"/>
              </w:numPr>
              <w:spacing w:after="0" w:line="240" w:lineRule="auto"/>
              <w:ind w:left="720" w:hanging="360"/>
              <w:contextualSpacing/>
              <w:jc w:val="both"/>
              <w:rPr>
                <w:rFonts w:ascii="Times New Roman" w:eastAsiaTheme="minorHAnsi" w:hAnsi="Times New Roman" w:cs="Times New Roman"/>
                <w:sz w:val="24"/>
                <w:szCs w:val="24"/>
                <w:lang w:eastAsia="en-US"/>
              </w:rPr>
            </w:pPr>
            <w:r w:rsidRPr="00A50284">
              <w:rPr>
                <w:rFonts w:ascii="Times New Roman" w:eastAsiaTheme="minorHAnsi" w:hAnsi="Times New Roman" w:cs="Times New Roman"/>
                <w:i/>
                <w:color w:val="000000"/>
                <w:sz w:val="24"/>
                <w:szCs w:val="24"/>
                <w:lang w:eastAsia="en-US"/>
              </w:rPr>
              <w:t xml:space="preserve">Вместо ... вставьте пропущенное слово из предложенных вариантов. </w:t>
            </w:r>
            <w:r w:rsidRPr="00A50284">
              <w:rPr>
                <w:rFonts w:ascii="Times New Roman" w:eastAsiaTheme="minorHAnsi" w:hAnsi="Times New Roman" w:cs="Times New Roman"/>
                <w:sz w:val="24"/>
                <w:szCs w:val="24"/>
                <w:lang w:eastAsia="en-US"/>
              </w:rPr>
              <w:t>Задача составления рациона (задача о диете, задача о смесях).</w:t>
            </w:r>
          </w:p>
          <w:p w14:paraId="7EBE8B23" w14:textId="77777777" w:rsidR="00E3477D" w:rsidRPr="00A50284" w:rsidRDefault="00E3477D" w:rsidP="00E3477D">
            <w:pPr>
              <w:spacing w:after="0" w:line="240" w:lineRule="auto"/>
              <w:ind w:left="720" w:hanging="360"/>
              <w:jc w:val="both"/>
              <w:rPr>
                <w:rFonts w:ascii="Times New Roman" w:hAnsi="Times New Roman" w:cs="Times New Roman"/>
                <w:sz w:val="24"/>
                <w:szCs w:val="24"/>
                <w:lang w:eastAsia="en-US"/>
              </w:rPr>
            </w:pPr>
            <w:r w:rsidRPr="00A50284">
              <w:rPr>
                <w:rFonts w:ascii="Times New Roman" w:eastAsiaTheme="minorHAnsi" w:hAnsi="Times New Roman" w:cs="Times New Roman"/>
                <w:sz w:val="24"/>
                <w:szCs w:val="24"/>
                <w:lang w:eastAsia="en-US"/>
              </w:rPr>
              <w:lastRenderedPageBreak/>
              <w:t xml:space="preserve">Имеется </w:t>
            </w:r>
            <m:oMath>
              <m:r>
                <w:rPr>
                  <w:rFonts w:ascii="Cambria Math" w:eastAsiaTheme="minorHAnsi" w:hAnsi="Cambria Math" w:cs="Times New Roman"/>
                  <w:sz w:val="24"/>
                  <w:szCs w:val="24"/>
                  <w:lang w:eastAsia="en-US"/>
                </w:rPr>
                <m:t>n</m:t>
              </m:r>
            </m:oMath>
            <w:r w:rsidRPr="00A50284">
              <w:rPr>
                <w:rFonts w:ascii="Times New Roman" w:hAnsi="Times New Roman" w:cs="Times New Roman"/>
                <w:sz w:val="24"/>
                <w:szCs w:val="24"/>
                <w:lang w:eastAsia="en-US"/>
              </w:rPr>
              <w:t xml:space="preserve"> видов кормов, содержащие </w:t>
            </w:r>
            <m:oMath>
              <m:r>
                <w:rPr>
                  <w:rFonts w:ascii="Cambria Math" w:hAnsi="Cambria Math" w:cs="Times New Roman"/>
                  <w:sz w:val="24"/>
                  <w:szCs w:val="24"/>
                  <w:lang w:val="en-US" w:eastAsia="en-US"/>
                </w:rPr>
                <m:t>m</m:t>
              </m:r>
            </m:oMath>
            <w:r w:rsidRPr="00A50284">
              <w:rPr>
                <w:rFonts w:ascii="Times New Roman" w:hAnsi="Times New Roman" w:cs="Times New Roman"/>
                <w:sz w:val="24"/>
                <w:szCs w:val="24"/>
                <w:lang w:eastAsia="en-US"/>
              </w:rPr>
              <w:t xml:space="preserve"> видов питательных веществ (витаминов). Содержание числа единиц питательных веществ в 1 кг каждого вида корма необходимый. Также известна стоимость 1 кг кормов каждого вида. Необходимо составить дневной рацион, имеющий … стоимость, в котором содержание каж</w:t>
            </w:r>
            <w:proofErr w:type="spellStart"/>
            <w:r w:rsidRPr="00A50284">
              <w:rPr>
                <w:rFonts w:ascii="Times New Roman" w:hAnsi="Times New Roman" w:cs="Times New Roman"/>
                <w:sz w:val="24"/>
                <w:szCs w:val="24"/>
                <w:lang w:eastAsia="en-US"/>
              </w:rPr>
              <w:t>дого</w:t>
            </w:r>
            <w:proofErr w:type="spellEnd"/>
            <w:r w:rsidRPr="00A50284">
              <w:rPr>
                <w:rFonts w:ascii="Times New Roman" w:hAnsi="Times New Roman" w:cs="Times New Roman"/>
                <w:sz w:val="24"/>
                <w:szCs w:val="24"/>
                <w:lang w:eastAsia="en-US"/>
              </w:rPr>
              <w:t xml:space="preserve"> вида питательных веществ было бы не менее установленного предела. (минимальную, максимальную)</w:t>
            </w:r>
          </w:p>
          <w:p w14:paraId="6EECC9C1" w14:textId="77777777" w:rsidR="00E3477D" w:rsidRPr="00A50284" w:rsidRDefault="00E3477D" w:rsidP="00986C50">
            <w:pPr>
              <w:numPr>
                <w:ilvl w:val="0"/>
                <w:numId w:val="3"/>
              </w:numPr>
              <w:spacing w:after="0" w:line="240" w:lineRule="auto"/>
              <w:ind w:left="720" w:hanging="360"/>
              <w:contextualSpacing/>
              <w:jc w:val="both"/>
              <w:rPr>
                <w:rFonts w:ascii="Times New Roman" w:eastAsiaTheme="minorHAnsi" w:hAnsi="Times New Roman" w:cs="Times New Roman"/>
                <w:sz w:val="24"/>
                <w:szCs w:val="24"/>
                <w:lang w:eastAsia="en-US"/>
              </w:rPr>
            </w:pPr>
            <w:r w:rsidRPr="00A50284">
              <w:rPr>
                <w:rFonts w:ascii="Times New Roman" w:eastAsiaTheme="minorHAnsi" w:hAnsi="Times New Roman" w:cs="Times New Roman"/>
                <w:i/>
                <w:color w:val="000000"/>
                <w:sz w:val="24"/>
                <w:szCs w:val="24"/>
                <w:lang w:eastAsia="en-US"/>
              </w:rPr>
              <w:t xml:space="preserve">Вместо ... вставьте пропущенное слово из предложенных вариантов. </w:t>
            </w:r>
            <w:r w:rsidRPr="00A50284">
              <w:rPr>
                <w:rFonts w:ascii="Times New Roman" w:eastAsiaTheme="minorHAnsi" w:hAnsi="Times New Roman" w:cs="Times New Roman"/>
                <w:sz w:val="24"/>
                <w:szCs w:val="24"/>
                <w:lang w:eastAsia="en-US"/>
              </w:rPr>
              <w:t>Задача об использовании ресурсов (задача планирования производства).</w:t>
            </w:r>
          </w:p>
          <w:p w14:paraId="0D04DDB0" w14:textId="77777777" w:rsidR="00E3477D" w:rsidRPr="00A50284" w:rsidRDefault="00E3477D" w:rsidP="00986C50">
            <w:pPr>
              <w:spacing w:after="0" w:line="240" w:lineRule="auto"/>
              <w:ind w:left="720" w:hanging="360"/>
              <w:jc w:val="both"/>
              <w:rPr>
                <w:rFonts w:ascii="Times New Roman" w:hAnsi="Times New Roman" w:cs="Times New Roman"/>
                <w:sz w:val="24"/>
                <w:szCs w:val="24"/>
                <w:lang w:eastAsia="en-US"/>
              </w:rPr>
            </w:pPr>
            <w:r w:rsidRPr="00A50284">
              <w:rPr>
                <w:rFonts w:ascii="Times New Roman" w:eastAsiaTheme="minorHAnsi" w:hAnsi="Times New Roman" w:cs="Times New Roman"/>
                <w:sz w:val="24"/>
                <w:szCs w:val="24"/>
                <w:lang w:eastAsia="en-US"/>
              </w:rPr>
              <w:t xml:space="preserve">Для изготовления </w:t>
            </w:r>
            <m:oMath>
              <m:r>
                <w:rPr>
                  <w:rFonts w:ascii="Cambria Math" w:eastAsiaTheme="minorHAnsi" w:hAnsi="Cambria Math" w:cs="Times New Roman"/>
                  <w:sz w:val="24"/>
                  <w:szCs w:val="24"/>
                  <w:lang w:eastAsia="en-US"/>
                </w:rPr>
                <m:t>n</m:t>
              </m:r>
            </m:oMath>
            <w:r w:rsidRPr="00A50284">
              <w:rPr>
                <w:rFonts w:ascii="Times New Roman" w:hAnsi="Times New Roman" w:cs="Times New Roman"/>
                <w:sz w:val="24"/>
                <w:szCs w:val="24"/>
                <w:lang w:eastAsia="en-US"/>
              </w:rPr>
              <w:t xml:space="preserve"> видов продукции используют </w:t>
            </w:r>
            <m:oMath>
              <m:r>
                <w:rPr>
                  <w:rFonts w:ascii="Cambria Math" w:hAnsi="Cambria Math" w:cs="Times New Roman"/>
                  <w:sz w:val="24"/>
                  <w:szCs w:val="24"/>
                  <w:lang w:val="en-US" w:eastAsia="en-US"/>
                </w:rPr>
                <m:t>m</m:t>
              </m:r>
            </m:oMath>
            <w:r w:rsidRPr="00A50284">
              <w:rPr>
                <w:rFonts w:ascii="Times New Roman" w:hAnsi="Times New Roman" w:cs="Times New Roman"/>
                <w:sz w:val="24"/>
                <w:szCs w:val="24"/>
                <w:lang w:eastAsia="en-US"/>
              </w:rPr>
              <w:t xml:space="preserve"> видов ресурсов. Запасы ресурсов, число единиц ресурсов, затрачиваемых на изготовление единицы продукции, известны. Известна также прибыль, получаемая от единицы каждого вида продукции. Необходимо составить такой план производства, при котором прибыль от ее реализации будет… (минимальной, максимальной)</w:t>
            </w:r>
          </w:p>
          <w:p w14:paraId="6E8E8C74" w14:textId="77777777" w:rsidR="00986C50" w:rsidRPr="00A50284" w:rsidRDefault="00986C50" w:rsidP="00986C50">
            <w:pPr>
              <w:numPr>
                <w:ilvl w:val="0"/>
                <w:numId w:val="3"/>
              </w:numPr>
              <w:spacing w:after="160" w:line="259" w:lineRule="auto"/>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Линейное программирование применяется для</w:t>
            </w:r>
            <w:r w:rsidRPr="00A50284">
              <w:rPr>
                <w:rFonts w:ascii="Times New Roman" w:eastAsia="Calibri" w:hAnsi="Times New Roman" w:cs="Times New Roman"/>
                <w:sz w:val="24"/>
                <w:szCs w:val="24"/>
                <w:lang w:val="en-US" w:eastAsia="en-US"/>
              </w:rPr>
              <w:t>:</w:t>
            </w:r>
          </w:p>
          <w:p w14:paraId="6DAF2278" w14:textId="77777777" w:rsidR="00986C50" w:rsidRPr="00A50284" w:rsidRDefault="00986C50" w:rsidP="00986C50">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построения «стратегической линии» развития;</w:t>
            </w:r>
          </w:p>
          <w:p w14:paraId="72CA37D2" w14:textId="77777777" w:rsidR="00986C50" w:rsidRPr="00A50284" w:rsidRDefault="00986C50" w:rsidP="00986C50">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б) организации горизонтальных взаимодействий при управлении проектами;</w:t>
            </w:r>
          </w:p>
          <w:p w14:paraId="52CC7896" w14:textId="77777777" w:rsidR="00986C50" w:rsidRPr="00A50284" w:rsidRDefault="00986C50" w:rsidP="00986C50">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в) анализа программ в матричных структурах;</w:t>
            </w:r>
          </w:p>
          <w:p w14:paraId="093AF1BB" w14:textId="77777777" w:rsidR="00986C50" w:rsidRPr="00A50284" w:rsidRDefault="00986C50" w:rsidP="00986C50">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г) оптимального распределения ограниченных ресурсов.</w:t>
            </w:r>
          </w:p>
          <w:p w14:paraId="3558413E" w14:textId="77777777" w:rsidR="00986C50" w:rsidRPr="00A50284" w:rsidRDefault="00986C50" w:rsidP="00986C50">
            <w:pPr>
              <w:numPr>
                <w:ilvl w:val="0"/>
                <w:numId w:val="3"/>
              </w:numPr>
              <w:spacing w:after="160" w:line="259" w:lineRule="auto"/>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Задача линейного программирования решается графическим способом, если в задаче:</w:t>
            </w:r>
          </w:p>
          <w:p w14:paraId="15CBA4BE" w14:textId="77777777" w:rsidR="00986C50" w:rsidRPr="00A50284" w:rsidRDefault="00986C50" w:rsidP="00986C50">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одна переменная; б) две переменных; в) три переменных; г) четыре переменных.</w:t>
            </w:r>
          </w:p>
          <w:p w14:paraId="407BCFDC" w14:textId="77777777" w:rsidR="00986C50" w:rsidRPr="00A50284" w:rsidRDefault="00986C50" w:rsidP="00986C50">
            <w:pPr>
              <w:numPr>
                <w:ilvl w:val="0"/>
                <w:numId w:val="3"/>
              </w:numPr>
              <w:spacing w:after="160" w:line="259" w:lineRule="auto"/>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Областью допустимых решений задачи линейного программирования является:</w:t>
            </w:r>
          </w:p>
          <w:p w14:paraId="68E205A8" w14:textId="77777777" w:rsidR="00986C50" w:rsidRPr="00A50284" w:rsidRDefault="00986C50" w:rsidP="00986C50">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вся плоскость; б) круг; в) выпуклый многоугольник; г) координатные оси.</w:t>
            </w:r>
          </w:p>
          <w:p w14:paraId="41FFFCF6" w14:textId="77777777" w:rsidR="00986C50" w:rsidRPr="00A50284" w:rsidRDefault="00986C50" w:rsidP="00986C50">
            <w:pPr>
              <w:numPr>
                <w:ilvl w:val="0"/>
                <w:numId w:val="3"/>
              </w:numPr>
              <w:spacing w:after="160" w:line="259" w:lineRule="auto"/>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Максимум или минимум целевой функции находится:</w:t>
            </w:r>
          </w:p>
          <w:p w14:paraId="149837AC" w14:textId="77777777" w:rsidR="00986C50" w:rsidRPr="00A50284" w:rsidRDefault="00986C50" w:rsidP="00986C50">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в начале координат;</w:t>
            </w:r>
          </w:p>
          <w:p w14:paraId="2E9C6DD8" w14:textId="77777777" w:rsidR="00986C50" w:rsidRPr="00A50284" w:rsidRDefault="00986C50" w:rsidP="00986C50">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б) на сторонах выпуклого многоугольника решений;</w:t>
            </w:r>
          </w:p>
          <w:p w14:paraId="422EBF53" w14:textId="77777777" w:rsidR="00986C50" w:rsidRPr="00A50284" w:rsidRDefault="00986C50" w:rsidP="00986C50">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в) внутри выпуклого многоугольника решений;</w:t>
            </w:r>
          </w:p>
          <w:p w14:paraId="166EB46A" w14:textId="77777777" w:rsidR="00986C50" w:rsidRPr="00A50284" w:rsidRDefault="00986C50" w:rsidP="00986C50">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г) в вершинах выпуклого многоугольника решений.</w:t>
            </w:r>
          </w:p>
          <w:p w14:paraId="300BF125" w14:textId="77777777" w:rsidR="00986C50" w:rsidRPr="00A50284" w:rsidRDefault="00986C50" w:rsidP="00986C50">
            <w:pPr>
              <w:numPr>
                <w:ilvl w:val="0"/>
                <w:numId w:val="3"/>
              </w:numPr>
              <w:spacing w:after="160" w:line="259" w:lineRule="auto"/>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В каком случае задача математического программирования является линейной?</w:t>
            </w:r>
          </w:p>
          <w:p w14:paraId="552ED97A" w14:textId="77777777" w:rsidR="00986C50" w:rsidRPr="00A50284" w:rsidRDefault="00986C50" w:rsidP="00986C50">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если ее целевая функция линейна;</w:t>
            </w:r>
          </w:p>
          <w:p w14:paraId="015A10A4" w14:textId="77777777" w:rsidR="00986C50" w:rsidRPr="00A50284" w:rsidRDefault="00986C50" w:rsidP="00986C50">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б) если ее ограничения линейны;</w:t>
            </w:r>
          </w:p>
          <w:p w14:paraId="773D0598" w14:textId="77777777" w:rsidR="00986C50" w:rsidRPr="00A50284" w:rsidRDefault="00986C50" w:rsidP="00986C50">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в) если ее целевая функция и ограничения линейны;</w:t>
            </w:r>
          </w:p>
          <w:p w14:paraId="7B0C83E3" w14:textId="77777777" w:rsidR="00986C50" w:rsidRPr="00A50284" w:rsidRDefault="00986C50" w:rsidP="00986C50">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г) если ее целевая функция линейна, а ограничения не линейны.</w:t>
            </w:r>
          </w:p>
          <w:p w14:paraId="6537F3BD" w14:textId="622AA80B" w:rsidR="00E3477D" w:rsidRPr="00A50284" w:rsidRDefault="00E3477D" w:rsidP="00986C50">
            <w:pPr>
              <w:spacing w:after="0" w:line="240" w:lineRule="auto"/>
              <w:ind w:left="360"/>
              <w:contextualSpacing/>
              <w:jc w:val="both"/>
              <w:rPr>
                <w:rFonts w:ascii="Times New Roman" w:eastAsia="Calibri" w:hAnsi="Times New Roman" w:cs="Times New Roman"/>
                <w:sz w:val="24"/>
                <w:szCs w:val="24"/>
                <w:lang w:eastAsia="en-US"/>
              </w:rPr>
            </w:pPr>
          </w:p>
        </w:tc>
      </w:tr>
      <w:tr w:rsidR="00E3477D" w:rsidRPr="00A50284" w14:paraId="7D94B808" w14:textId="77777777" w:rsidTr="00E3477D">
        <w:trPr>
          <w:trHeight w:val="979"/>
        </w:trPr>
        <w:tc>
          <w:tcPr>
            <w:tcW w:w="3681" w:type="dxa"/>
          </w:tcPr>
          <w:p w14:paraId="6A2F5809" w14:textId="1B95E16B" w:rsidR="00986C50" w:rsidRPr="00A50284" w:rsidRDefault="00986C50" w:rsidP="00986C50">
            <w:pPr>
              <w:spacing w:after="0" w:line="240" w:lineRule="auto"/>
              <w:jc w:val="both"/>
              <w:rPr>
                <w:rFonts w:ascii="Times New Roman" w:hAnsi="Times New Roman" w:cs="Times New Roman"/>
                <w:color w:val="000000"/>
                <w:sz w:val="19"/>
                <w:szCs w:val="19"/>
              </w:rPr>
            </w:pPr>
            <w:r w:rsidRPr="00A50284">
              <w:rPr>
                <w:rFonts w:ascii="Times New Roman" w:hAnsi="Times New Roman" w:cs="Times New Roman"/>
                <w:color w:val="000000"/>
                <w:sz w:val="19"/>
                <w:szCs w:val="19"/>
              </w:rPr>
              <w:lastRenderedPageBreak/>
              <w:t>ПК - 1 Способен подготавливать экономические обоснования для стратегических и оперативных планов развития организации</w:t>
            </w:r>
          </w:p>
          <w:p w14:paraId="606F1623" w14:textId="68624FCF" w:rsidR="00E3477D" w:rsidRPr="00A50284" w:rsidRDefault="00986C50" w:rsidP="00986C50">
            <w:pPr>
              <w:spacing w:after="0" w:line="240" w:lineRule="auto"/>
              <w:jc w:val="both"/>
              <w:rPr>
                <w:rFonts w:ascii="Times New Roman" w:eastAsia="Calibri" w:hAnsi="Times New Roman" w:cs="Times New Roman"/>
                <w:sz w:val="24"/>
                <w:szCs w:val="24"/>
                <w:lang w:eastAsia="en-US"/>
              </w:rPr>
            </w:pPr>
            <w:r w:rsidRPr="00A50284">
              <w:rPr>
                <w:rFonts w:ascii="Times New Roman" w:hAnsi="Times New Roman" w:cs="Times New Roman"/>
                <w:color w:val="000000"/>
                <w:sz w:val="19"/>
                <w:szCs w:val="19"/>
              </w:rPr>
              <w:t>ПК - 1.3 Проводит разработку эконометрических и финансово-экономических моделей исследуемых процессов, явлений и объектов, относящихся к сфере профессиональной деятельности, оценивает и интерпретирует полученные результаты</w:t>
            </w:r>
          </w:p>
        </w:tc>
        <w:tc>
          <w:tcPr>
            <w:tcW w:w="6916" w:type="dxa"/>
          </w:tcPr>
          <w:p w14:paraId="19C4CE70" w14:textId="77777777" w:rsidR="00E3477D" w:rsidRPr="00A50284" w:rsidRDefault="00E3477D" w:rsidP="00E3477D">
            <w:pPr>
              <w:spacing w:after="0"/>
              <w:jc w:val="both"/>
              <w:rPr>
                <w:rFonts w:ascii="Times New Roman" w:eastAsia="Times New Roman" w:hAnsi="Times New Roman"/>
                <w:kern w:val="24"/>
                <w:sz w:val="20"/>
                <w:szCs w:val="20"/>
              </w:rPr>
            </w:pPr>
            <w:r w:rsidRPr="00A50284">
              <w:rPr>
                <w:rFonts w:ascii="Times New Roman" w:eastAsia="Times New Roman" w:hAnsi="Times New Roman"/>
                <w:bCs/>
                <w:iCs/>
                <w:sz w:val="20"/>
                <w:szCs w:val="20"/>
              </w:rPr>
              <w:t>Обучающийся знает:</w:t>
            </w:r>
            <w:r w:rsidRPr="00A50284">
              <w:rPr>
                <w:rFonts w:ascii="Times New Roman" w:eastAsia="Times New Roman" w:hAnsi="Times New Roman"/>
                <w:kern w:val="24"/>
                <w:sz w:val="20"/>
                <w:szCs w:val="20"/>
              </w:rPr>
              <w:t xml:space="preserve"> </w:t>
            </w:r>
          </w:p>
          <w:p w14:paraId="0F77AF82" w14:textId="06D07204" w:rsidR="00E3477D" w:rsidRPr="00A50284" w:rsidRDefault="002C7304" w:rsidP="00E3477D">
            <w:pPr>
              <w:spacing w:after="0" w:line="240" w:lineRule="auto"/>
              <w:jc w:val="both"/>
              <w:rPr>
                <w:rFonts w:ascii="Times New Roman" w:hAnsi="Times New Roman" w:cs="Times New Roman"/>
                <w:color w:val="000000"/>
                <w:sz w:val="19"/>
                <w:szCs w:val="19"/>
              </w:rPr>
            </w:pPr>
            <w:r w:rsidRPr="00A50284">
              <w:rPr>
                <w:rFonts w:ascii="Times New Roman" w:eastAsia="Times New Roman" w:hAnsi="Times New Roman" w:cs="Times New Roman"/>
                <w:color w:val="000000"/>
                <w:sz w:val="19"/>
                <w:szCs w:val="19"/>
              </w:rPr>
              <w:t>теоретические основы эконометрики и финансово-экономического моделирования, классификацию моделей, требования к спецификации и условиям применимости различных методов оценки параметров</w:t>
            </w:r>
          </w:p>
        </w:tc>
      </w:tr>
      <w:tr w:rsidR="00AB0ECC" w:rsidRPr="00A50284" w14:paraId="50577625" w14:textId="77777777" w:rsidTr="008D2F6B">
        <w:trPr>
          <w:trHeight w:val="387"/>
        </w:trPr>
        <w:tc>
          <w:tcPr>
            <w:tcW w:w="10597" w:type="dxa"/>
            <w:gridSpan w:val="2"/>
            <w:shd w:val="clear" w:color="auto" w:fill="FFFFFF"/>
          </w:tcPr>
          <w:p w14:paraId="1494BA0B" w14:textId="77777777" w:rsidR="002C7304" w:rsidRPr="00A50284" w:rsidRDefault="002C7304"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Метод "черного ящика" в моделировании реальных объектов или процессов заключается:</w:t>
            </w:r>
          </w:p>
          <w:p w14:paraId="28B20566" w14:textId="77777777" w:rsidR="002C7304" w:rsidRPr="00A50284" w:rsidRDefault="002C7304" w:rsidP="002C7304">
            <w:pPr>
              <w:ind w:left="72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в построении физической модели объекта или процесса, помещающейся в черный ящик стандартных размеров;</w:t>
            </w:r>
          </w:p>
          <w:p w14:paraId="5085E5E2" w14:textId="77777777" w:rsidR="002C7304" w:rsidRPr="00A50284" w:rsidRDefault="002C7304" w:rsidP="002C7304">
            <w:pPr>
              <w:ind w:left="72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б) в отражении свойств реального объекта или процесса с помощью полуэмпирических уравнений, частично отражающих физическую природу объекта или процесса;</w:t>
            </w:r>
          </w:p>
          <w:p w14:paraId="3BD0E20C" w14:textId="77777777" w:rsidR="002C7304" w:rsidRPr="00A50284" w:rsidRDefault="002C7304" w:rsidP="002C7304">
            <w:pPr>
              <w:ind w:left="72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в) реальный объект или процесс заменяется математической моделью, состоящей из набора уравнений, никак не отражающих физическую природу объекта или процесса, но позволяющую точно рассчитывать требуемые характеристики; </w:t>
            </w:r>
          </w:p>
          <w:p w14:paraId="577CC31F" w14:textId="77777777" w:rsidR="002C7304" w:rsidRPr="00A50284" w:rsidRDefault="002C7304" w:rsidP="002C7304">
            <w:pPr>
              <w:ind w:left="72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г) в отражении свойств реального объекта или процесса с помощью аналитических выражений, точно отражающих физическую природу объекта или процесса.</w:t>
            </w:r>
          </w:p>
          <w:p w14:paraId="68565127" w14:textId="77777777" w:rsidR="002C7304" w:rsidRPr="00A50284" w:rsidRDefault="002C7304"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В чем назначение теории планирования эксперимента? </w:t>
            </w:r>
          </w:p>
          <w:p w14:paraId="52743DA7" w14:textId="77777777" w:rsidR="002C7304" w:rsidRPr="00A50284" w:rsidRDefault="002C7304" w:rsidP="002C7304">
            <w:pPr>
              <w:ind w:left="72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lastRenderedPageBreak/>
              <w:t xml:space="preserve">а) в проведении опытов над моделью для установления влияния нескольких факторов на интересующую характеристику по оптимальному плану с целью минимизации числа опытов;  </w:t>
            </w:r>
          </w:p>
          <w:p w14:paraId="506E0C81" w14:textId="77777777" w:rsidR="002C7304" w:rsidRPr="00A50284" w:rsidRDefault="002C7304" w:rsidP="002C7304">
            <w:pPr>
              <w:ind w:left="72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б) в перспективном планировании экспериментов на несколько лет вперед; </w:t>
            </w:r>
          </w:p>
          <w:p w14:paraId="0FF5EF8D" w14:textId="77777777" w:rsidR="002C7304" w:rsidRPr="00A50284" w:rsidRDefault="002C7304" w:rsidP="002C7304">
            <w:pPr>
              <w:ind w:left="72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в) в проведении машинного эксперимента над математической моделью по заданному плану с целью гарантированного нахождения всех экстремумов интересующей характеристики;</w:t>
            </w:r>
          </w:p>
          <w:p w14:paraId="30F3D08F" w14:textId="5D92069C" w:rsidR="002C7304" w:rsidRPr="00A50284" w:rsidRDefault="002C7304" w:rsidP="002C7304">
            <w:pPr>
              <w:ind w:left="72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г) в исследовании физической модели объекта по специальному плану, зависящему от свойств объекта.</w:t>
            </w:r>
          </w:p>
          <w:p w14:paraId="5D62C0CA" w14:textId="77777777" w:rsidR="002C7304" w:rsidRPr="002C7304" w:rsidRDefault="002C7304" w:rsidP="00BD11F2">
            <w:pPr>
              <w:numPr>
                <w:ilvl w:val="0"/>
                <w:numId w:val="3"/>
              </w:numPr>
              <w:spacing w:after="0" w:line="240" w:lineRule="auto"/>
              <w:contextualSpacing/>
              <w:jc w:val="both"/>
              <w:rPr>
                <w:rFonts w:ascii="Times New Roman" w:eastAsiaTheme="minorHAnsi" w:hAnsi="Times New Roman" w:cs="Times New Roman"/>
                <w:i/>
                <w:sz w:val="24"/>
                <w:szCs w:val="24"/>
                <w:lang w:eastAsia="en-US"/>
              </w:rPr>
            </w:pPr>
            <w:r w:rsidRPr="002C7304">
              <w:rPr>
                <w:rFonts w:ascii="Times New Roman" w:eastAsiaTheme="minorHAnsi" w:hAnsi="Times New Roman" w:cs="Times New Roman"/>
                <w:sz w:val="24"/>
                <w:szCs w:val="24"/>
                <w:lang w:eastAsia="en-US"/>
              </w:rPr>
              <w:t>Общая задача линейного программирования может быть сформулирована следующим образом:</w:t>
            </w:r>
          </w:p>
          <w:p w14:paraId="308AF28E" w14:textId="77777777" w:rsidR="002C7304" w:rsidRPr="002C7304" w:rsidRDefault="002C7304" w:rsidP="002C7304">
            <w:pPr>
              <w:spacing w:after="0" w:line="240" w:lineRule="auto"/>
              <w:ind w:left="720" w:hanging="360"/>
              <w:jc w:val="both"/>
              <w:rPr>
                <w:rFonts w:ascii="Times New Roman" w:hAnsi="Times New Roman" w:cs="Times New Roman"/>
                <w:sz w:val="24"/>
                <w:szCs w:val="24"/>
                <w:lang w:val="en-US" w:eastAsia="en-US"/>
              </w:rPr>
            </w:pPr>
            <m:oMathPara>
              <m:oMath>
                <m:r>
                  <w:rPr>
                    <w:rFonts w:ascii="Cambria Math" w:eastAsiaTheme="minorHAnsi" w:hAnsi="Cambria Math" w:cs="Times New Roman"/>
                    <w:sz w:val="24"/>
                    <w:szCs w:val="24"/>
                    <w:lang w:val="en-US" w:eastAsia="en-US"/>
                  </w:rPr>
                  <m:t>L</m:t>
                </m:r>
                <m:r>
                  <w:rPr>
                    <w:rFonts w:ascii="Cambria Math" w:eastAsiaTheme="minorHAnsi" w:hAnsi="Times New Roman" w:cs="Times New Roman"/>
                    <w:sz w:val="24"/>
                    <w:szCs w:val="24"/>
                    <w:lang w:val="en-US" w:eastAsia="en-US"/>
                  </w:rPr>
                  <m:t>=</m:t>
                </m:r>
                <m:nary>
                  <m:naryPr>
                    <m:chr m:val="∑"/>
                    <m:limLoc m:val="undOvr"/>
                    <m:ctrlPr>
                      <w:rPr>
                        <w:rFonts w:ascii="Cambria Math" w:eastAsiaTheme="minorHAnsi" w:hAnsi="Cambria Math" w:cs="Times New Roman"/>
                        <w:i/>
                        <w:sz w:val="24"/>
                        <w:szCs w:val="24"/>
                        <w:lang w:val="en-US" w:eastAsia="en-US"/>
                      </w:rPr>
                    </m:ctrlPr>
                  </m:naryPr>
                  <m:sub>
                    <m:r>
                      <w:rPr>
                        <w:rFonts w:ascii="Cambria Math" w:eastAsiaTheme="minorHAnsi" w:hAnsi="Cambria Math" w:cs="Times New Roman"/>
                        <w:sz w:val="24"/>
                        <w:szCs w:val="24"/>
                        <w:lang w:val="en-US" w:eastAsia="en-US"/>
                      </w:rPr>
                      <m:t>j</m:t>
                    </m:r>
                    <m:r>
                      <w:rPr>
                        <w:rFonts w:ascii="Cambria Math" w:eastAsiaTheme="minorHAnsi" w:hAnsi="Times New Roman" w:cs="Times New Roman"/>
                        <w:sz w:val="24"/>
                        <w:szCs w:val="24"/>
                        <w:lang w:val="en-US" w:eastAsia="en-US"/>
                      </w:rPr>
                      <m:t>=1</m:t>
                    </m:r>
                  </m:sub>
                  <m:sup>
                    <m:r>
                      <w:rPr>
                        <w:rFonts w:ascii="Cambria Math" w:eastAsiaTheme="minorHAnsi" w:hAnsi="Cambria Math" w:cs="Times New Roman"/>
                        <w:sz w:val="24"/>
                        <w:szCs w:val="24"/>
                        <w:lang w:val="en-US" w:eastAsia="en-US"/>
                      </w:rPr>
                      <m:t>n</m:t>
                    </m:r>
                  </m:sup>
                  <m:e>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c</m:t>
                        </m:r>
                      </m:e>
                      <m:sub>
                        <m:r>
                          <w:rPr>
                            <w:rFonts w:ascii="Cambria Math" w:eastAsiaTheme="minorHAnsi" w:hAnsi="Cambria Math" w:cs="Times New Roman"/>
                            <w:sz w:val="24"/>
                            <w:szCs w:val="24"/>
                            <w:lang w:val="en-US" w:eastAsia="en-US"/>
                          </w:rPr>
                          <m:t>j</m:t>
                        </m:r>
                      </m:sub>
                    </m:sSub>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x</m:t>
                        </m:r>
                      </m:e>
                      <m:sub>
                        <m:r>
                          <w:rPr>
                            <w:rFonts w:ascii="Cambria Math" w:eastAsiaTheme="minorHAnsi" w:hAnsi="Cambria Math" w:cs="Times New Roman"/>
                            <w:sz w:val="24"/>
                            <w:szCs w:val="24"/>
                            <w:lang w:val="en-US" w:eastAsia="en-US"/>
                          </w:rPr>
                          <m:t>j</m:t>
                        </m:r>
                      </m:sub>
                    </m:sSub>
                  </m:e>
                </m:nary>
                <m:r>
                  <w:rPr>
                    <w:rFonts w:ascii="Cambria Math" w:eastAsiaTheme="minorHAnsi" w:hAnsi="Times New Roman" w:cs="Times New Roman"/>
                    <w:sz w:val="24"/>
                    <w:szCs w:val="24"/>
                    <w:lang w:val="en-US" w:eastAsia="en-US"/>
                  </w:rPr>
                  <m:t>→</m:t>
                </m:r>
                <m:func>
                  <m:funcPr>
                    <m:ctrlPr>
                      <w:rPr>
                        <w:rFonts w:ascii="Cambria Math" w:eastAsiaTheme="minorHAnsi" w:hAnsi="Cambria Math" w:cs="Times New Roman"/>
                        <w:sz w:val="24"/>
                        <w:szCs w:val="24"/>
                        <w:lang w:val="en-US" w:eastAsia="en-US"/>
                      </w:rPr>
                    </m:ctrlPr>
                  </m:funcPr>
                  <m:fName>
                    <m:r>
                      <m:rPr>
                        <m:sty m:val="p"/>
                      </m:rPr>
                      <w:rPr>
                        <w:rFonts w:ascii="Cambria Math" w:eastAsiaTheme="minorHAnsi" w:hAnsi="Times New Roman" w:cs="Times New Roman"/>
                        <w:sz w:val="24"/>
                        <w:szCs w:val="24"/>
                        <w:lang w:val="en-US" w:eastAsia="en-US"/>
                      </w:rPr>
                      <m:t>max</m:t>
                    </m:r>
                  </m:fName>
                  <m:e>
                    <m:d>
                      <m:dPr>
                        <m:ctrlPr>
                          <w:rPr>
                            <w:rFonts w:ascii="Cambria Math" w:eastAsiaTheme="minorHAnsi" w:hAnsi="Cambria Math" w:cs="Times New Roman"/>
                            <w:i/>
                            <w:sz w:val="24"/>
                            <w:szCs w:val="24"/>
                            <w:lang w:val="en-US" w:eastAsia="en-US"/>
                          </w:rPr>
                        </m:ctrlPr>
                      </m:dPr>
                      <m:e>
                        <m:r>
                          <m:rPr>
                            <m:sty m:val="p"/>
                          </m:rPr>
                          <w:rPr>
                            <w:rFonts w:ascii="Cambria Math" w:eastAsiaTheme="minorHAnsi" w:hAnsi="Times New Roman" w:cs="Times New Roman"/>
                            <w:sz w:val="24"/>
                            <w:szCs w:val="24"/>
                            <w:lang w:val="en-US" w:eastAsia="en-US"/>
                          </w:rPr>
                          <m:t>min</m:t>
                        </m:r>
                      </m:e>
                    </m:d>
                    <m:ctrlPr>
                      <w:rPr>
                        <w:rFonts w:ascii="Cambria Math" w:eastAsiaTheme="minorHAnsi" w:hAnsi="Cambria Math" w:cs="Times New Roman"/>
                        <w:i/>
                        <w:sz w:val="24"/>
                        <w:szCs w:val="24"/>
                        <w:lang w:val="en-US" w:eastAsia="en-US"/>
                      </w:rPr>
                    </m:ctrlPr>
                  </m:e>
                </m:func>
                <m:r>
                  <w:rPr>
                    <w:rFonts w:ascii="Cambria Math" w:hAnsi="Times New Roman" w:cs="Times New Roman"/>
                    <w:sz w:val="24"/>
                    <w:szCs w:val="24"/>
                    <w:lang w:val="en-US" w:eastAsia="en-US"/>
                  </w:rPr>
                  <m:t>,</m:t>
                </m:r>
              </m:oMath>
            </m:oMathPara>
          </w:p>
          <w:p w14:paraId="5D87FE03" w14:textId="77777777" w:rsidR="002C7304" w:rsidRPr="002C7304" w:rsidRDefault="002C7304" w:rsidP="002C7304">
            <w:pPr>
              <w:spacing w:after="0" w:line="240" w:lineRule="auto"/>
              <w:ind w:left="720" w:hanging="360"/>
              <w:jc w:val="both"/>
              <w:rPr>
                <w:rFonts w:ascii="Times New Roman" w:eastAsiaTheme="minorHAnsi" w:hAnsi="Times New Roman" w:cs="Times New Roman"/>
                <w:sz w:val="24"/>
                <w:szCs w:val="24"/>
                <w:lang w:eastAsia="en-US"/>
              </w:rPr>
            </w:pPr>
            <w:proofErr w:type="spellStart"/>
            <w:r w:rsidRPr="002C7304">
              <w:rPr>
                <w:rFonts w:ascii="Times New Roman" w:eastAsiaTheme="minorHAnsi" w:hAnsi="Times New Roman" w:cs="Times New Roman"/>
                <w:sz w:val="24"/>
                <w:szCs w:val="24"/>
                <w:lang w:val="en-US" w:eastAsia="en-US"/>
              </w:rPr>
              <w:t>при</w:t>
            </w:r>
            <w:proofErr w:type="spellEnd"/>
            <w:r w:rsidRPr="002C7304">
              <w:rPr>
                <w:rFonts w:ascii="Times New Roman" w:eastAsiaTheme="minorHAnsi" w:hAnsi="Times New Roman" w:cs="Times New Roman"/>
                <w:sz w:val="24"/>
                <w:szCs w:val="24"/>
                <w:lang w:val="en-US" w:eastAsia="en-US"/>
              </w:rPr>
              <w:t xml:space="preserve"> </w:t>
            </w:r>
            <w:proofErr w:type="spellStart"/>
            <w:r w:rsidRPr="002C7304">
              <w:rPr>
                <w:rFonts w:ascii="Times New Roman" w:eastAsiaTheme="minorHAnsi" w:hAnsi="Times New Roman" w:cs="Times New Roman"/>
                <w:sz w:val="24"/>
                <w:szCs w:val="24"/>
                <w:lang w:val="en-US" w:eastAsia="en-US"/>
              </w:rPr>
              <w:t>выполнении</w:t>
            </w:r>
            <w:proofErr w:type="spellEnd"/>
            <w:r w:rsidRPr="002C7304">
              <w:rPr>
                <w:rFonts w:ascii="Times New Roman" w:eastAsiaTheme="minorHAnsi" w:hAnsi="Times New Roman" w:cs="Times New Roman"/>
                <w:sz w:val="24"/>
                <w:szCs w:val="24"/>
                <w:lang w:val="en-US" w:eastAsia="en-US"/>
              </w:rPr>
              <w:t xml:space="preserve"> </w:t>
            </w:r>
            <w:proofErr w:type="spellStart"/>
            <w:r w:rsidRPr="002C7304">
              <w:rPr>
                <w:rFonts w:ascii="Times New Roman" w:eastAsiaTheme="minorHAnsi" w:hAnsi="Times New Roman" w:cs="Times New Roman"/>
                <w:sz w:val="24"/>
                <w:szCs w:val="24"/>
                <w:lang w:val="en-US" w:eastAsia="en-US"/>
              </w:rPr>
              <w:t>условий</w:t>
            </w:r>
            <w:proofErr w:type="spellEnd"/>
          </w:p>
          <w:p w14:paraId="45289D6B" w14:textId="77777777" w:rsidR="002C7304" w:rsidRPr="002C7304" w:rsidRDefault="00BB0320" w:rsidP="002C7304">
            <w:pPr>
              <w:spacing w:after="0" w:line="240" w:lineRule="auto"/>
              <w:ind w:left="720" w:hanging="360"/>
              <w:jc w:val="both"/>
              <w:rPr>
                <w:rFonts w:ascii="Times New Roman" w:hAnsi="Times New Roman" w:cs="Times New Roman"/>
                <w:sz w:val="24"/>
                <w:szCs w:val="24"/>
                <w:lang w:val="en-US" w:eastAsia="en-US"/>
              </w:rPr>
            </w:pPr>
            <m:oMathPara>
              <m:oMath>
                <m:d>
                  <m:dPr>
                    <m:begChr m:val="{"/>
                    <m:endChr m:val=""/>
                    <m:ctrlPr>
                      <w:rPr>
                        <w:rFonts w:ascii="Cambria Math" w:eastAsiaTheme="minorHAnsi" w:hAnsi="Cambria Math" w:cs="Times New Roman"/>
                        <w:i/>
                        <w:sz w:val="24"/>
                        <w:szCs w:val="24"/>
                        <w:lang w:eastAsia="en-US"/>
                      </w:rPr>
                    </m:ctrlPr>
                  </m:dPr>
                  <m:e>
                    <m:eqArr>
                      <m:eqArrPr>
                        <m:ctrlPr>
                          <w:rPr>
                            <w:rFonts w:ascii="Cambria Math" w:eastAsiaTheme="minorHAnsi" w:hAnsi="Cambria Math" w:cs="Times New Roman"/>
                            <w:i/>
                            <w:sz w:val="24"/>
                            <w:szCs w:val="24"/>
                            <w:lang w:eastAsia="en-US"/>
                          </w:rPr>
                        </m:ctrlPr>
                      </m:eqArrPr>
                      <m:e>
                        <m:nary>
                          <m:naryPr>
                            <m:chr m:val="∑"/>
                            <m:limLoc m:val="undOvr"/>
                            <m:ctrlPr>
                              <w:rPr>
                                <w:rFonts w:ascii="Cambria Math" w:eastAsiaTheme="minorHAnsi" w:hAnsi="Cambria Math" w:cs="Times New Roman"/>
                                <w:i/>
                                <w:sz w:val="24"/>
                                <w:szCs w:val="24"/>
                                <w:lang w:val="en-US" w:eastAsia="en-US"/>
                              </w:rPr>
                            </m:ctrlPr>
                          </m:naryPr>
                          <m:sub>
                            <m:r>
                              <w:rPr>
                                <w:rFonts w:ascii="Cambria Math" w:eastAsiaTheme="minorHAnsi" w:hAnsi="Cambria Math" w:cs="Times New Roman"/>
                                <w:sz w:val="24"/>
                                <w:szCs w:val="24"/>
                                <w:lang w:val="en-US" w:eastAsia="en-US"/>
                              </w:rPr>
                              <m:t>j</m:t>
                            </m:r>
                            <m:r>
                              <w:rPr>
                                <w:rFonts w:ascii="Cambria Math" w:eastAsiaTheme="minorHAnsi" w:hAnsi="Times New Roman" w:cs="Times New Roman"/>
                                <w:sz w:val="24"/>
                                <w:szCs w:val="24"/>
                                <w:lang w:val="en-US" w:eastAsia="en-US"/>
                              </w:rPr>
                              <m:t>=1</m:t>
                            </m:r>
                          </m:sub>
                          <m:sup>
                            <m:r>
                              <w:rPr>
                                <w:rFonts w:ascii="Cambria Math" w:eastAsiaTheme="minorHAnsi" w:hAnsi="Cambria Math" w:cs="Times New Roman"/>
                                <w:sz w:val="24"/>
                                <w:szCs w:val="24"/>
                                <w:lang w:val="en-US" w:eastAsia="en-US"/>
                              </w:rPr>
                              <m:t>n</m:t>
                            </m:r>
                          </m:sup>
                          <m:e>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eastAsia="en-US"/>
                                  </w:rPr>
                                  <m:t>a</m:t>
                                </m:r>
                              </m:e>
                              <m:sub>
                                <m:r>
                                  <w:rPr>
                                    <w:rFonts w:ascii="Cambria Math" w:eastAsiaTheme="minorHAnsi" w:hAnsi="Cambria Math" w:cs="Times New Roman"/>
                                    <w:sz w:val="24"/>
                                    <w:szCs w:val="24"/>
                                    <w:lang w:val="en-US" w:eastAsia="en-US"/>
                                  </w:rPr>
                                  <m:t>ij</m:t>
                                </m:r>
                              </m:sub>
                            </m:sSub>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x</m:t>
                                </m:r>
                              </m:e>
                              <m:sub>
                                <m:r>
                                  <w:rPr>
                                    <w:rFonts w:ascii="Cambria Math" w:eastAsiaTheme="minorHAnsi" w:hAnsi="Cambria Math" w:cs="Times New Roman"/>
                                    <w:sz w:val="24"/>
                                    <w:szCs w:val="24"/>
                                    <w:lang w:val="en-US" w:eastAsia="en-US"/>
                                  </w:rPr>
                                  <m:t>j</m:t>
                                </m:r>
                              </m:sub>
                            </m:sSub>
                            <m:r>
                              <w:rPr>
                                <w:rFonts w:ascii="Cambria Math" w:eastAsiaTheme="minorHAnsi" w:hAnsi="Times New Roman" w:cs="Times New Roman"/>
                                <w:sz w:val="24"/>
                                <w:szCs w:val="24"/>
                                <w:lang w:val="en-US" w:eastAsia="en-US"/>
                              </w:rPr>
                              <m:t>≤</m:t>
                            </m:r>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b</m:t>
                                </m:r>
                              </m:e>
                              <m:sub>
                                <m:r>
                                  <w:rPr>
                                    <w:rFonts w:ascii="Cambria Math" w:eastAsiaTheme="minorHAnsi" w:hAnsi="Cambria Math" w:cs="Times New Roman"/>
                                    <w:sz w:val="24"/>
                                    <w:szCs w:val="24"/>
                                    <w:lang w:val="en-US" w:eastAsia="en-US"/>
                                  </w:rPr>
                                  <m:t>i</m:t>
                                </m:r>
                              </m:sub>
                            </m:sSub>
                          </m:e>
                        </m:nary>
                        <m:d>
                          <m:dPr>
                            <m:ctrlPr>
                              <w:rPr>
                                <w:rFonts w:ascii="Cambria Math" w:eastAsiaTheme="minorHAnsi" w:hAnsi="Cambria Math" w:cs="Times New Roman"/>
                                <w:i/>
                                <w:sz w:val="24"/>
                                <w:szCs w:val="24"/>
                                <w:lang w:val="en-US" w:eastAsia="en-US"/>
                              </w:rPr>
                            </m:ctrlPr>
                          </m:dPr>
                          <m:e>
                            <m:r>
                              <w:rPr>
                                <w:rFonts w:ascii="Cambria Math" w:eastAsiaTheme="minorHAnsi" w:hAnsi="Cambria Math" w:cs="Times New Roman"/>
                                <w:sz w:val="24"/>
                                <w:szCs w:val="24"/>
                                <w:lang w:val="en-US" w:eastAsia="en-US"/>
                              </w:rPr>
                              <m:t>i</m:t>
                            </m:r>
                            <m:r>
                              <w:rPr>
                                <w:rFonts w:ascii="Cambria Math" w:eastAsiaTheme="minorHAnsi" w:hAnsi="Times New Roman" w:cs="Times New Roman"/>
                                <w:sz w:val="24"/>
                                <w:szCs w:val="24"/>
                                <w:lang w:val="en-US" w:eastAsia="en-US"/>
                              </w:rPr>
                              <m:t>=1,2,</m:t>
                            </m:r>
                            <m:r>
                              <w:rPr>
                                <w:rFonts w:ascii="Cambria Math" w:eastAsiaTheme="minorHAnsi" w:hAnsi="Times New Roman" w:cs="Times New Roman"/>
                                <w:sz w:val="24"/>
                                <w:szCs w:val="24"/>
                                <w:lang w:val="en-US" w:eastAsia="en-US"/>
                              </w:rPr>
                              <m:t>…</m:t>
                            </m:r>
                            <m:r>
                              <w:rPr>
                                <w:rFonts w:ascii="Cambria Math" w:eastAsiaTheme="minorHAnsi" w:hAnsi="Times New Roman" w:cs="Times New Roman"/>
                                <w:sz w:val="24"/>
                                <w:szCs w:val="24"/>
                                <w:lang w:val="en-US" w:eastAsia="en-US"/>
                              </w:rPr>
                              <m:t>,</m:t>
                            </m:r>
                            <m:r>
                              <w:rPr>
                                <w:rFonts w:ascii="Cambria Math" w:eastAsiaTheme="minorHAnsi" w:hAnsi="Cambria Math" w:cs="Times New Roman"/>
                                <w:sz w:val="24"/>
                                <w:szCs w:val="24"/>
                                <w:lang w:val="en-US" w:eastAsia="en-US"/>
                              </w:rPr>
                              <m:t>k</m:t>
                            </m:r>
                          </m:e>
                        </m:d>
                      </m:e>
                      <m:e>
                        <m:nary>
                          <m:naryPr>
                            <m:chr m:val="∑"/>
                            <m:limLoc m:val="undOvr"/>
                            <m:ctrlPr>
                              <w:rPr>
                                <w:rFonts w:ascii="Cambria Math" w:eastAsiaTheme="minorHAnsi" w:hAnsi="Cambria Math" w:cs="Times New Roman"/>
                                <w:i/>
                                <w:sz w:val="24"/>
                                <w:szCs w:val="24"/>
                                <w:lang w:val="en-US" w:eastAsia="en-US"/>
                              </w:rPr>
                            </m:ctrlPr>
                          </m:naryPr>
                          <m:sub>
                            <m:r>
                              <w:rPr>
                                <w:rFonts w:ascii="Cambria Math" w:eastAsiaTheme="minorHAnsi" w:hAnsi="Cambria Math" w:cs="Times New Roman"/>
                                <w:sz w:val="24"/>
                                <w:szCs w:val="24"/>
                                <w:lang w:val="en-US" w:eastAsia="en-US"/>
                              </w:rPr>
                              <m:t>j</m:t>
                            </m:r>
                            <m:r>
                              <w:rPr>
                                <w:rFonts w:ascii="Cambria Math" w:eastAsiaTheme="minorHAnsi" w:hAnsi="Times New Roman" w:cs="Times New Roman"/>
                                <w:sz w:val="24"/>
                                <w:szCs w:val="24"/>
                                <w:lang w:val="en-US" w:eastAsia="en-US"/>
                              </w:rPr>
                              <m:t>=1</m:t>
                            </m:r>
                          </m:sub>
                          <m:sup>
                            <m:r>
                              <w:rPr>
                                <w:rFonts w:ascii="Cambria Math" w:eastAsiaTheme="minorHAnsi" w:hAnsi="Cambria Math" w:cs="Times New Roman"/>
                                <w:sz w:val="24"/>
                                <w:szCs w:val="24"/>
                                <w:lang w:val="en-US" w:eastAsia="en-US"/>
                              </w:rPr>
                              <m:t>n</m:t>
                            </m:r>
                          </m:sup>
                          <m:e>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eastAsia="en-US"/>
                                  </w:rPr>
                                  <m:t>a</m:t>
                                </m:r>
                              </m:e>
                              <m:sub>
                                <m:r>
                                  <w:rPr>
                                    <w:rFonts w:ascii="Cambria Math" w:eastAsiaTheme="minorHAnsi" w:hAnsi="Cambria Math" w:cs="Times New Roman"/>
                                    <w:sz w:val="24"/>
                                    <w:szCs w:val="24"/>
                                    <w:lang w:val="en-US" w:eastAsia="en-US"/>
                                  </w:rPr>
                                  <m:t>ij</m:t>
                                </m:r>
                              </m:sub>
                            </m:sSub>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x</m:t>
                                </m:r>
                              </m:e>
                              <m:sub>
                                <m:r>
                                  <w:rPr>
                                    <w:rFonts w:ascii="Cambria Math" w:eastAsiaTheme="minorHAnsi" w:hAnsi="Cambria Math" w:cs="Times New Roman"/>
                                    <w:sz w:val="24"/>
                                    <w:szCs w:val="24"/>
                                    <w:lang w:val="en-US" w:eastAsia="en-US"/>
                                  </w:rPr>
                                  <m:t>j</m:t>
                                </m:r>
                              </m:sub>
                            </m:sSub>
                            <m:r>
                              <w:rPr>
                                <w:rFonts w:ascii="Cambria Math" w:eastAsiaTheme="minorHAnsi" w:hAnsi="Times New Roman" w:cs="Times New Roman"/>
                                <w:sz w:val="24"/>
                                <w:szCs w:val="24"/>
                                <w:lang w:val="en-US" w:eastAsia="en-US"/>
                              </w:rPr>
                              <m:t>=</m:t>
                            </m:r>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b</m:t>
                                </m:r>
                              </m:e>
                              <m:sub>
                                <m:r>
                                  <w:rPr>
                                    <w:rFonts w:ascii="Cambria Math" w:eastAsiaTheme="minorHAnsi" w:hAnsi="Cambria Math" w:cs="Times New Roman"/>
                                    <w:sz w:val="24"/>
                                    <w:szCs w:val="24"/>
                                    <w:lang w:val="en-US" w:eastAsia="en-US"/>
                                  </w:rPr>
                                  <m:t>i</m:t>
                                </m:r>
                              </m:sub>
                            </m:sSub>
                          </m:e>
                        </m:nary>
                        <m:d>
                          <m:dPr>
                            <m:ctrlPr>
                              <w:rPr>
                                <w:rFonts w:ascii="Cambria Math" w:eastAsiaTheme="minorHAnsi" w:hAnsi="Cambria Math" w:cs="Times New Roman"/>
                                <w:i/>
                                <w:sz w:val="24"/>
                                <w:szCs w:val="24"/>
                                <w:lang w:val="en-US" w:eastAsia="en-US"/>
                              </w:rPr>
                            </m:ctrlPr>
                          </m:dPr>
                          <m:e>
                            <m:r>
                              <w:rPr>
                                <w:rFonts w:ascii="Cambria Math" w:eastAsiaTheme="minorHAnsi" w:hAnsi="Cambria Math" w:cs="Times New Roman"/>
                                <w:sz w:val="24"/>
                                <w:szCs w:val="24"/>
                                <w:lang w:val="en-US" w:eastAsia="en-US"/>
                              </w:rPr>
                              <m:t>i</m:t>
                            </m:r>
                            <m:r>
                              <w:rPr>
                                <w:rFonts w:ascii="Cambria Math" w:eastAsiaTheme="minorHAnsi" w:hAnsi="Times New Roman" w:cs="Times New Roman"/>
                                <w:sz w:val="24"/>
                                <w:szCs w:val="24"/>
                                <w:lang w:val="en-US" w:eastAsia="en-US"/>
                              </w:rPr>
                              <m:t>=</m:t>
                            </m:r>
                            <m:r>
                              <w:rPr>
                                <w:rFonts w:ascii="Cambria Math" w:eastAsiaTheme="minorHAnsi" w:hAnsi="Cambria Math" w:cs="Times New Roman"/>
                                <w:sz w:val="24"/>
                                <w:szCs w:val="24"/>
                                <w:lang w:val="en-US" w:eastAsia="en-US"/>
                              </w:rPr>
                              <m:t>k</m:t>
                            </m:r>
                            <m:r>
                              <w:rPr>
                                <w:rFonts w:ascii="Cambria Math" w:eastAsiaTheme="minorHAnsi" w:hAnsi="Times New Roman" w:cs="Times New Roman"/>
                                <w:sz w:val="24"/>
                                <w:szCs w:val="24"/>
                                <w:lang w:val="en-US" w:eastAsia="en-US"/>
                              </w:rPr>
                              <m:t>+1,</m:t>
                            </m:r>
                            <m:r>
                              <w:rPr>
                                <w:rFonts w:ascii="Cambria Math" w:eastAsiaTheme="minorHAnsi" w:hAnsi="Cambria Math" w:cs="Times New Roman"/>
                                <w:sz w:val="24"/>
                                <w:szCs w:val="24"/>
                                <w:lang w:val="en-US" w:eastAsia="en-US"/>
                              </w:rPr>
                              <m:t>k</m:t>
                            </m:r>
                            <m:r>
                              <w:rPr>
                                <w:rFonts w:ascii="Cambria Math" w:eastAsiaTheme="minorHAnsi" w:hAnsi="Times New Roman" w:cs="Times New Roman"/>
                                <w:sz w:val="24"/>
                                <w:szCs w:val="24"/>
                                <w:lang w:val="en-US" w:eastAsia="en-US"/>
                              </w:rPr>
                              <m:t>+2,</m:t>
                            </m:r>
                            <m:r>
                              <w:rPr>
                                <w:rFonts w:ascii="Cambria Math" w:eastAsiaTheme="minorHAnsi" w:hAnsi="Times New Roman" w:cs="Times New Roman"/>
                                <w:sz w:val="24"/>
                                <w:szCs w:val="24"/>
                                <w:lang w:val="en-US" w:eastAsia="en-US"/>
                              </w:rPr>
                              <m:t>…</m:t>
                            </m:r>
                            <m:r>
                              <w:rPr>
                                <w:rFonts w:ascii="Cambria Math" w:eastAsiaTheme="minorHAnsi" w:hAnsi="Times New Roman" w:cs="Times New Roman"/>
                                <w:sz w:val="24"/>
                                <w:szCs w:val="24"/>
                                <w:lang w:val="en-US" w:eastAsia="en-US"/>
                              </w:rPr>
                              <m:t>,</m:t>
                            </m:r>
                            <m:r>
                              <w:rPr>
                                <w:rFonts w:ascii="Cambria Math" w:eastAsiaTheme="minorHAnsi" w:hAnsi="Cambria Math" w:cs="Times New Roman"/>
                                <w:sz w:val="24"/>
                                <w:szCs w:val="24"/>
                                <w:lang w:val="en-US" w:eastAsia="en-US"/>
                              </w:rPr>
                              <m:t>m</m:t>
                            </m:r>
                          </m:e>
                        </m:d>
                      </m:e>
                    </m:eqArr>
                  </m:e>
                </m:d>
                <m:r>
                  <w:rPr>
                    <w:rFonts w:ascii="Cambria Math" w:eastAsiaTheme="minorHAnsi" w:hAnsi="Times New Roman" w:cs="Times New Roman"/>
                    <w:sz w:val="24"/>
                    <w:szCs w:val="24"/>
                    <w:lang w:eastAsia="en-US"/>
                  </w:rPr>
                  <m:t xml:space="preserve"> </m:t>
                </m:r>
              </m:oMath>
            </m:oMathPara>
          </w:p>
          <w:p w14:paraId="422BF407" w14:textId="77777777" w:rsidR="002C7304" w:rsidRPr="002C7304" w:rsidRDefault="00BB0320" w:rsidP="002C7304">
            <w:pPr>
              <w:spacing w:after="0" w:line="240" w:lineRule="auto"/>
              <w:ind w:left="720" w:hanging="360"/>
              <w:jc w:val="both"/>
              <w:rPr>
                <w:rFonts w:ascii="Times New Roman" w:hAnsi="Times New Roman" w:cs="Times New Roman"/>
                <w:sz w:val="24"/>
                <w:szCs w:val="24"/>
                <w:lang w:val="en-US" w:eastAsia="en-US"/>
              </w:rPr>
            </w:pPr>
            <m:oMathPara>
              <m:oMath>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x</m:t>
                    </m:r>
                  </m:e>
                  <m:sub>
                    <m:r>
                      <w:rPr>
                        <w:rFonts w:ascii="Cambria Math" w:eastAsiaTheme="minorHAnsi" w:hAnsi="Cambria Math" w:cs="Times New Roman"/>
                        <w:sz w:val="24"/>
                        <w:szCs w:val="24"/>
                        <w:lang w:val="en-US" w:eastAsia="en-US"/>
                      </w:rPr>
                      <m:t>j</m:t>
                    </m:r>
                  </m:sub>
                </m:sSub>
                <m:r>
                  <w:rPr>
                    <w:rFonts w:ascii="Cambria Math" w:eastAsiaTheme="minorHAnsi" w:hAnsi="Times New Roman" w:cs="Times New Roman"/>
                    <w:sz w:val="24"/>
                    <w:szCs w:val="24"/>
                    <w:lang w:val="en-US" w:eastAsia="en-US"/>
                  </w:rPr>
                  <m:t>≥</m:t>
                </m:r>
                <m:r>
                  <w:rPr>
                    <w:rFonts w:ascii="Cambria Math" w:eastAsiaTheme="minorHAnsi" w:hAnsi="Times New Roman" w:cs="Times New Roman"/>
                    <w:sz w:val="24"/>
                    <w:szCs w:val="24"/>
                    <w:lang w:val="en-US" w:eastAsia="en-US"/>
                  </w:rPr>
                  <m:t>0</m:t>
                </m:r>
                <m:r>
                  <w:rPr>
                    <w:rFonts w:ascii="Cambria Math" w:hAnsi="Times New Roman" w:cs="Times New Roman"/>
                    <w:sz w:val="24"/>
                    <w:szCs w:val="24"/>
                    <w:lang w:val="en-US" w:eastAsia="en-US"/>
                  </w:rPr>
                  <m:t xml:space="preserve"> </m:t>
                </m:r>
                <m:d>
                  <m:dPr>
                    <m:ctrlPr>
                      <w:rPr>
                        <w:rFonts w:ascii="Cambria Math" w:eastAsiaTheme="minorHAnsi" w:hAnsi="Cambria Math" w:cs="Times New Roman"/>
                        <w:i/>
                        <w:sz w:val="24"/>
                        <w:szCs w:val="24"/>
                        <w:lang w:val="en-US" w:eastAsia="en-US"/>
                      </w:rPr>
                    </m:ctrlPr>
                  </m:dPr>
                  <m:e>
                    <m:r>
                      <w:rPr>
                        <w:rFonts w:ascii="Cambria Math" w:eastAsiaTheme="minorHAnsi" w:hAnsi="Cambria Math" w:cs="Times New Roman"/>
                        <w:sz w:val="24"/>
                        <w:szCs w:val="24"/>
                        <w:lang w:val="en-US" w:eastAsia="en-US"/>
                      </w:rPr>
                      <m:t>j</m:t>
                    </m:r>
                    <m:r>
                      <w:rPr>
                        <w:rFonts w:ascii="Cambria Math" w:eastAsiaTheme="minorHAnsi" w:hAnsi="Times New Roman" w:cs="Times New Roman"/>
                        <w:sz w:val="24"/>
                        <w:szCs w:val="24"/>
                        <w:lang w:val="en-US" w:eastAsia="en-US"/>
                      </w:rPr>
                      <m:t>=1,2,</m:t>
                    </m:r>
                    <m:r>
                      <w:rPr>
                        <w:rFonts w:ascii="Cambria Math" w:eastAsiaTheme="minorHAnsi" w:hAnsi="Times New Roman" w:cs="Times New Roman"/>
                        <w:sz w:val="24"/>
                        <w:szCs w:val="24"/>
                        <w:lang w:val="en-US" w:eastAsia="en-US"/>
                      </w:rPr>
                      <m:t>…</m:t>
                    </m:r>
                    <m:r>
                      <w:rPr>
                        <w:rFonts w:ascii="Cambria Math" w:eastAsiaTheme="minorHAnsi" w:hAnsi="Times New Roman" w:cs="Times New Roman"/>
                        <w:sz w:val="24"/>
                        <w:szCs w:val="24"/>
                        <w:lang w:val="en-US" w:eastAsia="en-US"/>
                      </w:rPr>
                      <m:t>,</m:t>
                    </m:r>
                    <m:r>
                      <w:rPr>
                        <w:rFonts w:ascii="Cambria Math" w:eastAsiaTheme="minorHAnsi" w:hAnsi="Cambria Math" w:cs="Times New Roman"/>
                        <w:sz w:val="24"/>
                        <w:szCs w:val="24"/>
                        <w:lang w:val="en-US" w:eastAsia="en-US"/>
                      </w:rPr>
                      <m:t>l</m:t>
                    </m:r>
                    <m:r>
                      <w:rPr>
                        <w:rFonts w:ascii="Cambria Math" w:eastAsiaTheme="minorHAnsi" w:hAnsi="Times New Roman" w:cs="Times New Roman"/>
                        <w:sz w:val="24"/>
                        <w:szCs w:val="24"/>
                        <w:lang w:val="en-US" w:eastAsia="en-US"/>
                      </w:rPr>
                      <m:t xml:space="preserve">,  </m:t>
                    </m:r>
                    <m:r>
                      <w:rPr>
                        <w:rFonts w:ascii="Cambria Math" w:eastAsiaTheme="minorHAnsi" w:hAnsi="Cambria Math" w:cs="Times New Roman"/>
                        <w:sz w:val="24"/>
                        <w:szCs w:val="24"/>
                        <w:lang w:val="en-US" w:eastAsia="en-US"/>
                      </w:rPr>
                      <m:t>l</m:t>
                    </m:r>
                    <m:r>
                      <w:rPr>
                        <w:rFonts w:ascii="Cambria Math" w:eastAsiaTheme="minorHAnsi" w:hAnsi="Times New Roman" w:cs="Times New Roman"/>
                        <w:sz w:val="24"/>
                        <w:szCs w:val="24"/>
                        <w:lang w:val="en-US" w:eastAsia="en-US"/>
                      </w:rPr>
                      <m:t>≤</m:t>
                    </m:r>
                    <m:r>
                      <w:rPr>
                        <w:rFonts w:ascii="Cambria Math" w:eastAsiaTheme="minorHAnsi" w:hAnsi="Cambria Math" w:cs="Times New Roman"/>
                        <w:sz w:val="24"/>
                        <w:szCs w:val="24"/>
                        <w:lang w:val="en-US" w:eastAsia="en-US"/>
                      </w:rPr>
                      <m:t>n</m:t>
                    </m:r>
                  </m:e>
                </m:d>
              </m:oMath>
            </m:oMathPara>
          </w:p>
          <w:p w14:paraId="2B3D886F" w14:textId="77777777" w:rsidR="002C7304" w:rsidRPr="002C7304" w:rsidRDefault="002C7304" w:rsidP="002C7304">
            <w:pPr>
              <w:spacing w:after="0" w:line="240" w:lineRule="auto"/>
              <w:ind w:left="720" w:hanging="360"/>
              <w:jc w:val="both"/>
              <w:rPr>
                <w:rFonts w:ascii="Times New Roman" w:hAnsi="Times New Roman" w:cs="Times New Roman"/>
                <w:sz w:val="24"/>
                <w:szCs w:val="24"/>
                <w:lang w:eastAsia="en-US"/>
              </w:rPr>
            </w:pPr>
            <w:proofErr w:type="spellStart"/>
            <w:r w:rsidRPr="002C7304">
              <w:rPr>
                <w:rFonts w:ascii="Times New Roman" w:hAnsi="Times New Roman" w:cs="Times New Roman"/>
                <w:sz w:val="24"/>
                <w:szCs w:val="24"/>
                <w:lang w:val="en-US" w:eastAsia="en-US"/>
              </w:rPr>
              <w:t>Как</w:t>
            </w:r>
            <w:proofErr w:type="spellEnd"/>
            <w:r w:rsidRPr="002C7304">
              <w:rPr>
                <w:rFonts w:ascii="Times New Roman" w:hAnsi="Times New Roman" w:cs="Times New Roman"/>
                <w:sz w:val="24"/>
                <w:szCs w:val="24"/>
                <w:lang w:val="en-US" w:eastAsia="en-US"/>
              </w:rPr>
              <w:t xml:space="preserve"> </w:t>
            </w:r>
            <w:proofErr w:type="spellStart"/>
            <w:r w:rsidRPr="002C7304">
              <w:rPr>
                <w:rFonts w:ascii="Times New Roman" w:hAnsi="Times New Roman" w:cs="Times New Roman"/>
                <w:sz w:val="24"/>
                <w:szCs w:val="24"/>
                <w:lang w:val="en-US" w:eastAsia="en-US"/>
              </w:rPr>
              <w:t>называют</w:t>
            </w:r>
            <w:proofErr w:type="spellEnd"/>
            <w:r w:rsidRPr="002C7304">
              <w:rPr>
                <w:rFonts w:ascii="Times New Roman" w:hAnsi="Times New Roman" w:cs="Times New Roman"/>
                <w:sz w:val="24"/>
                <w:szCs w:val="24"/>
                <w:lang w:val="en-US" w:eastAsia="en-US"/>
              </w:rPr>
              <w:t xml:space="preserve"> </w:t>
            </w:r>
            <w:proofErr w:type="spellStart"/>
            <w:r w:rsidRPr="002C7304">
              <w:rPr>
                <w:rFonts w:ascii="Times New Roman" w:hAnsi="Times New Roman" w:cs="Times New Roman"/>
                <w:sz w:val="24"/>
                <w:szCs w:val="24"/>
                <w:lang w:val="en-US" w:eastAsia="en-US"/>
              </w:rPr>
              <w:t>функцию</w:t>
            </w:r>
            <w:proofErr w:type="spellEnd"/>
            <w:r w:rsidRPr="002C7304">
              <w:rPr>
                <w:rFonts w:ascii="Times New Roman" w:hAnsi="Times New Roman" w:cs="Times New Roman"/>
                <w:sz w:val="24"/>
                <w:szCs w:val="24"/>
                <w:lang w:val="en-US" w:eastAsia="en-US"/>
              </w:rPr>
              <w:t xml:space="preserve"> </w:t>
            </w:r>
            <m:oMath>
              <m:r>
                <w:rPr>
                  <w:rFonts w:ascii="Cambria Math" w:eastAsiaTheme="minorHAnsi" w:hAnsi="Cambria Math" w:cs="Times New Roman"/>
                  <w:sz w:val="24"/>
                  <w:szCs w:val="24"/>
                  <w:lang w:val="en-US" w:eastAsia="en-US"/>
                </w:rPr>
                <m:t>L</m:t>
              </m:r>
            </m:oMath>
            <w:r w:rsidRPr="002C7304">
              <w:rPr>
                <w:rFonts w:ascii="Times New Roman" w:hAnsi="Times New Roman" w:cs="Times New Roman"/>
                <w:sz w:val="24"/>
                <w:szCs w:val="24"/>
                <w:lang w:eastAsia="en-US"/>
              </w:rPr>
              <w:t>?</w:t>
            </w:r>
          </w:p>
          <w:p w14:paraId="72A7E6A2" w14:textId="77777777" w:rsidR="002C7304" w:rsidRPr="00A50284" w:rsidRDefault="002C7304" w:rsidP="00A50284">
            <w:pPr>
              <w:pStyle w:val="a6"/>
              <w:numPr>
                <w:ilvl w:val="2"/>
                <w:numId w:val="16"/>
              </w:numPr>
              <w:jc w:val="both"/>
              <w:rPr>
                <w:rFonts w:ascii="Times New Roman" w:eastAsia="Calibri" w:hAnsi="Times New Roman"/>
                <w:sz w:val="24"/>
                <w:szCs w:val="24"/>
              </w:rPr>
            </w:pPr>
            <w:r w:rsidRPr="00A50284">
              <w:rPr>
                <w:rFonts w:ascii="Times New Roman" w:eastAsia="Calibri" w:hAnsi="Times New Roman"/>
                <w:sz w:val="24"/>
                <w:szCs w:val="24"/>
              </w:rPr>
              <w:t>оптимальной функцией</w:t>
            </w:r>
          </w:p>
          <w:p w14:paraId="2E47CCAA" w14:textId="77777777" w:rsidR="002C7304" w:rsidRPr="00A50284" w:rsidRDefault="002C7304" w:rsidP="00A50284">
            <w:pPr>
              <w:pStyle w:val="a6"/>
              <w:numPr>
                <w:ilvl w:val="2"/>
                <w:numId w:val="16"/>
              </w:numPr>
              <w:jc w:val="both"/>
              <w:rPr>
                <w:rFonts w:ascii="Times New Roman" w:eastAsia="Calibri" w:hAnsi="Times New Roman"/>
                <w:sz w:val="24"/>
                <w:szCs w:val="24"/>
              </w:rPr>
            </w:pPr>
            <w:r w:rsidRPr="00A50284">
              <w:rPr>
                <w:rFonts w:ascii="Times New Roman" w:eastAsia="Calibri" w:hAnsi="Times New Roman"/>
                <w:sz w:val="24"/>
                <w:szCs w:val="24"/>
              </w:rPr>
              <w:t>функцией цели</w:t>
            </w:r>
          </w:p>
          <w:p w14:paraId="13835A52" w14:textId="77777777" w:rsidR="002C7304" w:rsidRPr="00A50284" w:rsidRDefault="002C7304" w:rsidP="00A50284">
            <w:pPr>
              <w:pStyle w:val="a6"/>
              <w:numPr>
                <w:ilvl w:val="2"/>
                <w:numId w:val="16"/>
              </w:numPr>
              <w:jc w:val="both"/>
              <w:rPr>
                <w:rFonts w:ascii="Times New Roman" w:eastAsia="Calibri" w:hAnsi="Times New Roman"/>
                <w:sz w:val="24"/>
                <w:szCs w:val="24"/>
              </w:rPr>
            </w:pPr>
            <w:r w:rsidRPr="00A50284">
              <w:rPr>
                <w:rFonts w:ascii="Times New Roman" w:eastAsia="Calibri" w:hAnsi="Times New Roman"/>
                <w:sz w:val="24"/>
                <w:szCs w:val="24"/>
              </w:rPr>
              <w:t>линейной функцией</w:t>
            </w:r>
          </w:p>
          <w:p w14:paraId="312CB6FC" w14:textId="77777777" w:rsidR="002C7304" w:rsidRPr="00A50284" w:rsidRDefault="002C7304" w:rsidP="00A50284">
            <w:pPr>
              <w:pStyle w:val="a6"/>
              <w:numPr>
                <w:ilvl w:val="2"/>
                <w:numId w:val="16"/>
              </w:numPr>
              <w:jc w:val="both"/>
              <w:rPr>
                <w:rFonts w:ascii="Times New Roman" w:eastAsia="Calibri" w:hAnsi="Times New Roman"/>
                <w:sz w:val="24"/>
                <w:szCs w:val="24"/>
              </w:rPr>
            </w:pPr>
            <w:r w:rsidRPr="00A50284">
              <w:rPr>
                <w:rFonts w:ascii="Times New Roman" w:eastAsia="Calibri" w:hAnsi="Times New Roman"/>
                <w:sz w:val="24"/>
                <w:szCs w:val="24"/>
              </w:rPr>
              <w:t>линейной формой</w:t>
            </w:r>
          </w:p>
          <w:p w14:paraId="1B74A80F" w14:textId="77777777" w:rsidR="002C7304" w:rsidRPr="00A50284" w:rsidRDefault="002C7304" w:rsidP="00A50284">
            <w:pPr>
              <w:pStyle w:val="a6"/>
              <w:numPr>
                <w:ilvl w:val="2"/>
                <w:numId w:val="16"/>
              </w:numPr>
              <w:jc w:val="both"/>
              <w:rPr>
                <w:rFonts w:ascii="Times New Roman" w:hAnsi="Times New Roman"/>
                <w:sz w:val="24"/>
                <w:szCs w:val="24"/>
              </w:rPr>
            </w:pPr>
            <w:r w:rsidRPr="00A50284">
              <w:rPr>
                <w:rFonts w:ascii="Times New Roman" w:eastAsia="Calibri" w:hAnsi="Times New Roman"/>
                <w:sz w:val="24"/>
                <w:szCs w:val="24"/>
              </w:rPr>
              <w:t>целевой</w:t>
            </w:r>
            <w:r w:rsidRPr="00A50284">
              <w:rPr>
                <w:rFonts w:ascii="Times New Roman" w:hAnsi="Times New Roman"/>
                <w:sz w:val="24"/>
                <w:szCs w:val="24"/>
              </w:rPr>
              <w:t xml:space="preserve"> функцией</w:t>
            </w:r>
          </w:p>
          <w:p w14:paraId="655FF800" w14:textId="77777777" w:rsidR="002C7304" w:rsidRPr="002C7304" w:rsidRDefault="002C7304" w:rsidP="00BD11F2">
            <w:pPr>
              <w:numPr>
                <w:ilvl w:val="0"/>
                <w:numId w:val="3"/>
              </w:numPr>
              <w:spacing w:after="0" w:line="240" w:lineRule="auto"/>
              <w:contextualSpacing/>
              <w:jc w:val="both"/>
              <w:rPr>
                <w:rFonts w:ascii="Times New Roman" w:eastAsiaTheme="minorHAnsi" w:hAnsi="Times New Roman" w:cs="Times New Roman"/>
                <w:i/>
                <w:sz w:val="24"/>
                <w:szCs w:val="24"/>
                <w:lang w:eastAsia="en-US"/>
              </w:rPr>
            </w:pPr>
            <w:r w:rsidRPr="002C7304">
              <w:rPr>
                <w:rFonts w:ascii="Times New Roman" w:eastAsiaTheme="minorHAnsi" w:hAnsi="Times New Roman" w:cs="Times New Roman"/>
                <w:sz w:val="24"/>
                <w:szCs w:val="24"/>
                <w:lang w:eastAsia="en-US"/>
              </w:rPr>
              <w:t>Общая задача линейного программирования может быть сформулирована следующим образом:</w:t>
            </w:r>
          </w:p>
          <w:p w14:paraId="2DBA0CD1" w14:textId="77777777" w:rsidR="002C7304" w:rsidRPr="002C7304" w:rsidRDefault="002C7304" w:rsidP="002C7304">
            <w:pPr>
              <w:spacing w:after="0" w:line="240" w:lineRule="auto"/>
              <w:ind w:left="720" w:hanging="360"/>
              <w:jc w:val="both"/>
              <w:rPr>
                <w:rFonts w:ascii="Times New Roman" w:hAnsi="Times New Roman" w:cs="Times New Roman"/>
                <w:sz w:val="24"/>
                <w:szCs w:val="24"/>
                <w:lang w:val="en-US" w:eastAsia="en-US"/>
              </w:rPr>
            </w:pPr>
            <m:oMathPara>
              <m:oMath>
                <m:r>
                  <w:rPr>
                    <w:rFonts w:ascii="Cambria Math" w:eastAsiaTheme="minorHAnsi" w:hAnsi="Cambria Math" w:cs="Times New Roman"/>
                    <w:sz w:val="24"/>
                    <w:szCs w:val="24"/>
                    <w:lang w:val="en-US" w:eastAsia="en-US"/>
                  </w:rPr>
                  <m:t>L</m:t>
                </m:r>
                <m:r>
                  <w:rPr>
                    <w:rFonts w:ascii="Cambria Math" w:eastAsiaTheme="minorHAnsi" w:hAnsi="Times New Roman" w:cs="Times New Roman"/>
                    <w:sz w:val="24"/>
                    <w:szCs w:val="24"/>
                    <w:lang w:val="en-US" w:eastAsia="en-US"/>
                  </w:rPr>
                  <m:t>=</m:t>
                </m:r>
                <m:nary>
                  <m:naryPr>
                    <m:chr m:val="∑"/>
                    <m:limLoc m:val="undOvr"/>
                    <m:ctrlPr>
                      <w:rPr>
                        <w:rFonts w:ascii="Cambria Math" w:eastAsiaTheme="minorHAnsi" w:hAnsi="Cambria Math" w:cs="Times New Roman"/>
                        <w:i/>
                        <w:sz w:val="24"/>
                        <w:szCs w:val="24"/>
                        <w:lang w:val="en-US" w:eastAsia="en-US"/>
                      </w:rPr>
                    </m:ctrlPr>
                  </m:naryPr>
                  <m:sub>
                    <m:r>
                      <w:rPr>
                        <w:rFonts w:ascii="Cambria Math" w:eastAsiaTheme="minorHAnsi" w:hAnsi="Cambria Math" w:cs="Times New Roman"/>
                        <w:sz w:val="24"/>
                        <w:szCs w:val="24"/>
                        <w:lang w:val="en-US" w:eastAsia="en-US"/>
                      </w:rPr>
                      <m:t>j</m:t>
                    </m:r>
                    <m:r>
                      <w:rPr>
                        <w:rFonts w:ascii="Cambria Math" w:eastAsiaTheme="minorHAnsi" w:hAnsi="Times New Roman" w:cs="Times New Roman"/>
                        <w:sz w:val="24"/>
                        <w:szCs w:val="24"/>
                        <w:lang w:val="en-US" w:eastAsia="en-US"/>
                      </w:rPr>
                      <m:t>=1</m:t>
                    </m:r>
                  </m:sub>
                  <m:sup>
                    <m:r>
                      <w:rPr>
                        <w:rFonts w:ascii="Cambria Math" w:eastAsiaTheme="minorHAnsi" w:hAnsi="Cambria Math" w:cs="Times New Roman"/>
                        <w:sz w:val="24"/>
                        <w:szCs w:val="24"/>
                        <w:lang w:val="en-US" w:eastAsia="en-US"/>
                      </w:rPr>
                      <m:t>n</m:t>
                    </m:r>
                  </m:sup>
                  <m:e>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c</m:t>
                        </m:r>
                      </m:e>
                      <m:sub>
                        <m:r>
                          <w:rPr>
                            <w:rFonts w:ascii="Cambria Math" w:eastAsiaTheme="minorHAnsi" w:hAnsi="Cambria Math" w:cs="Times New Roman"/>
                            <w:sz w:val="24"/>
                            <w:szCs w:val="24"/>
                            <w:lang w:val="en-US" w:eastAsia="en-US"/>
                          </w:rPr>
                          <m:t>j</m:t>
                        </m:r>
                      </m:sub>
                    </m:sSub>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x</m:t>
                        </m:r>
                      </m:e>
                      <m:sub>
                        <m:r>
                          <w:rPr>
                            <w:rFonts w:ascii="Cambria Math" w:eastAsiaTheme="minorHAnsi" w:hAnsi="Cambria Math" w:cs="Times New Roman"/>
                            <w:sz w:val="24"/>
                            <w:szCs w:val="24"/>
                            <w:lang w:val="en-US" w:eastAsia="en-US"/>
                          </w:rPr>
                          <m:t>j</m:t>
                        </m:r>
                      </m:sub>
                    </m:sSub>
                  </m:e>
                </m:nary>
                <m:r>
                  <w:rPr>
                    <w:rFonts w:ascii="Cambria Math" w:eastAsiaTheme="minorHAnsi" w:hAnsi="Times New Roman" w:cs="Times New Roman"/>
                    <w:sz w:val="24"/>
                    <w:szCs w:val="24"/>
                    <w:lang w:val="en-US" w:eastAsia="en-US"/>
                  </w:rPr>
                  <m:t>→</m:t>
                </m:r>
                <m:func>
                  <m:funcPr>
                    <m:ctrlPr>
                      <w:rPr>
                        <w:rFonts w:ascii="Cambria Math" w:eastAsiaTheme="minorHAnsi" w:hAnsi="Cambria Math" w:cs="Times New Roman"/>
                        <w:sz w:val="24"/>
                        <w:szCs w:val="24"/>
                        <w:lang w:val="en-US" w:eastAsia="en-US"/>
                      </w:rPr>
                    </m:ctrlPr>
                  </m:funcPr>
                  <m:fName>
                    <m:r>
                      <m:rPr>
                        <m:sty m:val="p"/>
                      </m:rPr>
                      <w:rPr>
                        <w:rFonts w:ascii="Cambria Math" w:eastAsiaTheme="minorHAnsi" w:hAnsi="Times New Roman" w:cs="Times New Roman"/>
                        <w:sz w:val="24"/>
                        <w:szCs w:val="24"/>
                        <w:lang w:val="en-US" w:eastAsia="en-US"/>
                      </w:rPr>
                      <m:t>max</m:t>
                    </m:r>
                  </m:fName>
                  <m:e>
                    <m:d>
                      <m:dPr>
                        <m:ctrlPr>
                          <w:rPr>
                            <w:rFonts w:ascii="Cambria Math" w:eastAsiaTheme="minorHAnsi" w:hAnsi="Cambria Math" w:cs="Times New Roman"/>
                            <w:i/>
                            <w:sz w:val="24"/>
                            <w:szCs w:val="24"/>
                            <w:lang w:val="en-US" w:eastAsia="en-US"/>
                          </w:rPr>
                        </m:ctrlPr>
                      </m:dPr>
                      <m:e>
                        <m:r>
                          <m:rPr>
                            <m:sty m:val="p"/>
                          </m:rPr>
                          <w:rPr>
                            <w:rFonts w:ascii="Cambria Math" w:eastAsiaTheme="minorHAnsi" w:hAnsi="Times New Roman" w:cs="Times New Roman"/>
                            <w:sz w:val="24"/>
                            <w:szCs w:val="24"/>
                            <w:lang w:val="en-US" w:eastAsia="en-US"/>
                          </w:rPr>
                          <m:t>min</m:t>
                        </m:r>
                      </m:e>
                    </m:d>
                    <m:ctrlPr>
                      <w:rPr>
                        <w:rFonts w:ascii="Cambria Math" w:eastAsiaTheme="minorHAnsi" w:hAnsi="Cambria Math" w:cs="Times New Roman"/>
                        <w:i/>
                        <w:sz w:val="24"/>
                        <w:szCs w:val="24"/>
                        <w:lang w:val="en-US" w:eastAsia="en-US"/>
                      </w:rPr>
                    </m:ctrlPr>
                  </m:e>
                </m:func>
                <m:r>
                  <w:rPr>
                    <w:rFonts w:ascii="Cambria Math" w:hAnsi="Times New Roman" w:cs="Times New Roman"/>
                    <w:sz w:val="24"/>
                    <w:szCs w:val="24"/>
                    <w:lang w:val="en-US" w:eastAsia="en-US"/>
                  </w:rPr>
                  <m:t>,</m:t>
                </m:r>
              </m:oMath>
            </m:oMathPara>
          </w:p>
          <w:p w14:paraId="558A6838" w14:textId="77777777" w:rsidR="002C7304" w:rsidRPr="002C7304" w:rsidRDefault="002C7304" w:rsidP="002C7304">
            <w:pPr>
              <w:spacing w:after="0" w:line="240" w:lineRule="auto"/>
              <w:ind w:left="720" w:hanging="360"/>
              <w:jc w:val="both"/>
              <w:rPr>
                <w:rFonts w:ascii="Times New Roman" w:eastAsiaTheme="minorHAnsi" w:hAnsi="Times New Roman" w:cs="Times New Roman"/>
                <w:sz w:val="24"/>
                <w:szCs w:val="24"/>
                <w:lang w:eastAsia="en-US"/>
              </w:rPr>
            </w:pPr>
            <w:proofErr w:type="spellStart"/>
            <w:r w:rsidRPr="002C7304">
              <w:rPr>
                <w:rFonts w:ascii="Times New Roman" w:eastAsiaTheme="minorHAnsi" w:hAnsi="Times New Roman" w:cs="Times New Roman"/>
                <w:sz w:val="24"/>
                <w:szCs w:val="24"/>
                <w:lang w:val="en-US" w:eastAsia="en-US"/>
              </w:rPr>
              <w:t>при</w:t>
            </w:r>
            <w:proofErr w:type="spellEnd"/>
            <w:r w:rsidRPr="002C7304">
              <w:rPr>
                <w:rFonts w:ascii="Times New Roman" w:eastAsiaTheme="minorHAnsi" w:hAnsi="Times New Roman" w:cs="Times New Roman"/>
                <w:sz w:val="24"/>
                <w:szCs w:val="24"/>
                <w:lang w:val="en-US" w:eastAsia="en-US"/>
              </w:rPr>
              <w:t xml:space="preserve"> </w:t>
            </w:r>
            <w:proofErr w:type="spellStart"/>
            <w:r w:rsidRPr="002C7304">
              <w:rPr>
                <w:rFonts w:ascii="Times New Roman" w:eastAsiaTheme="minorHAnsi" w:hAnsi="Times New Roman" w:cs="Times New Roman"/>
                <w:sz w:val="24"/>
                <w:szCs w:val="24"/>
                <w:lang w:val="en-US" w:eastAsia="en-US"/>
              </w:rPr>
              <w:t>выполнении</w:t>
            </w:r>
            <w:proofErr w:type="spellEnd"/>
            <w:r w:rsidRPr="002C7304">
              <w:rPr>
                <w:rFonts w:ascii="Times New Roman" w:eastAsiaTheme="minorHAnsi" w:hAnsi="Times New Roman" w:cs="Times New Roman"/>
                <w:sz w:val="24"/>
                <w:szCs w:val="24"/>
                <w:lang w:val="en-US" w:eastAsia="en-US"/>
              </w:rPr>
              <w:t xml:space="preserve"> </w:t>
            </w:r>
            <w:proofErr w:type="spellStart"/>
            <w:r w:rsidRPr="002C7304">
              <w:rPr>
                <w:rFonts w:ascii="Times New Roman" w:eastAsiaTheme="minorHAnsi" w:hAnsi="Times New Roman" w:cs="Times New Roman"/>
                <w:sz w:val="24"/>
                <w:szCs w:val="24"/>
                <w:lang w:val="en-US" w:eastAsia="en-US"/>
              </w:rPr>
              <w:t>условий</w:t>
            </w:r>
            <w:proofErr w:type="spellEnd"/>
          </w:p>
          <w:p w14:paraId="39CD1252" w14:textId="77777777" w:rsidR="002C7304" w:rsidRPr="002C7304" w:rsidRDefault="00BB0320" w:rsidP="002C7304">
            <w:pPr>
              <w:spacing w:after="0" w:line="240" w:lineRule="auto"/>
              <w:ind w:left="720" w:hanging="360"/>
              <w:jc w:val="both"/>
              <w:rPr>
                <w:rFonts w:ascii="Times New Roman" w:hAnsi="Times New Roman" w:cs="Times New Roman"/>
                <w:sz w:val="24"/>
                <w:szCs w:val="24"/>
                <w:lang w:val="en-US" w:eastAsia="en-US"/>
              </w:rPr>
            </w:pPr>
            <m:oMathPara>
              <m:oMath>
                <m:d>
                  <m:dPr>
                    <m:begChr m:val="{"/>
                    <m:endChr m:val=""/>
                    <m:ctrlPr>
                      <w:rPr>
                        <w:rFonts w:ascii="Cambria Math" w:eastAsiaTheme="minorHAnsi" w:hAnsi="Cambria Math" w:cs="Times New Roman"/>
                        <w:i/>
                        <w:sz w:val="24"/>
                        <w:szCs w:val="24"/>
                        <w:lang w:eastAsia="en-US"/>
                      </w:rPr>
                    </m:ctrlPr>
                  </m:dPr>
                  <m:e>
                    <m:eqArr>
                      <m:eqArrPr>
                        <m:ctrlPr>
                          <w:rPr>
                            <w:rFonts w:ascii="Cambria Math" w:eastAsiaTheme="minorHAnsi" w:hAnsi="Cambria Math" w:cs="Times New Roman"/>
                            <w:i/>
                            <w:sz w:val="24"/>
                            <w:szCs w:val="24"/>
                            <w:lang w:eastAsia="en-US"/>
                          </w:rPr>
                        </m:ctrlPr>
                      </m:eqArrPr>
                      <m:e>
                        <m:nary>
                          <m:naryPr>
                            <m:chr m:val="∑"/>
                            <m:limLoc m:val="undOvr"/>
                            <m:ctrlPr>
                              <w:rPr>
                                <w:rFonts w:ascii="Cambria Math" w:eastAsiaTheme="minorHAnsi" w:hAnsi="Cambria Math" w:cs="Times New Roman"/>
                                <w:i/>
                                <w:sz w:val="24"/>
                                <w:szCs w:val="24"/>
                                <w:lang w:val="en-US" w:eastAsia="en-US"/>
                              </w:rPr>
                            </m:ctrlPr>
                          </m:naryPr>
                          <m:sub>
                            <m:r>
                              <w:rPr>
                                <w:rFonts w:ascii="Cambria Math" w:eastAsiaTheme="minorHAnsi" w:hAnsi="Cambria Math" w:cs="Times New Roman"/>
                                <w:sz w:val="24"/>
                                <w:szCs w:val="24"/>
                                <w:lang w:val="en-US" w:eastAsia="en-US"/>
                              </w:rPr>
                              <m:t>j</m:t>
                            </m:r>
                            <m:r>
                              <w:rPr>
                                <w:rFonts w:ascii="Cambria Math" w:eastAsiaTheme="minorHAnsi" w:hAnsi="Times New Roman" w:cs="Times New Roman"/>
                                <w:sz w:val="24"/>
                                <w:szCs w:val="24"/>
                                <w:lang w:val="en-US" w:eastAsia="en-US"/>
                              </w:rPr>
                              <m:t>=1</m:t>
                            </m:r>
                          </m:sub>
                          <m:sup>
                            <m:r>
                              <w:rPr>
                                <w:rFonts w:ascii="Cambria Math" w:eastAsiaTheme="minorHAnsi" w:hAnsi="Cambria Math" w:cs="Times New Roman"/>
                                <w:sz w:val="24"/>
                                <w:szCs w:val="24"/>
                                <w:lang w:val="en-US" w:eastAsia="en-US"/>
                              </w:rPr>
                              <m:t>n</m:t>
                            </m:r>
                          </m:sup>
                          <m:e>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eastAsia="en-US"/>
                                  </w:rPr>
                                  <m:t>a</m:t>
                                </m:r>
                              </m:e>
                              <m:sub>
                                <m:r>
                                  <w:rPr>
                                    <w:rFonts w:ascii="Cambria Math" w:eastAsiaTheme="minorHAnsi" w:hAnsi="Cambria Math" w:cs="Times New Roman"/>
                                    <w:sz w:val="24"/>
                                    <w:szCs w:val="24"/>
                                    <w:lang w:val="en-US" w:eastAsia="en-US"/>
                                  </w:rPr>
                                  <m:t>ij</m:t>
                                </m:r>
                              </m:sub>
                            </m:sSub>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x</m:t>
                                </m:r>
                              </m:e>
                              <m:sub>
                                <m:r>
                                  <w:rPr>
                                    <w:rFonts w:ascii="Cambria Math" w:eastAsiaTheme="minorHAnsi" w:hAnsi="Cambria Math" w:cs="Times New Roman"/>
                                    <w:sz w:val="24"/>
                                    <w:szCs w:val="24"/>
                                    <w:lang w:val="en-US" w:eastAsia="en-US"/>
                                  </w:rPr>
                                  <m:t>j</m:t>
                                </m:r>
                              </m:sub>
                            </m:sSub>
                            <m:r>
                              <w:rPr>
                                <w:rFonts w:ascii="Cambria Math" w:eastAsiaTheme="minorHAnsi" w:hAnsi="Times New Roman" w:cs="Times New Roman"/>
                                <w:sz w:val="24"/>
                                <w:szCs w:val="24"/>
                                <w:lang w:val="en-US" w:eastAsia="en-US"/>
                              </w:rPr>
                              <m:t>≤</m:t>
                            </m:r>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b</m:t>
                                </m:r>
                              </m:e>
                              <m:sub>
                                <m:r>
                                  <w:rPr>
                                    <w:rFonts w:ascii="Cambria Math" w:eastAsiaTheme="minorHAnsi" w:hAnsi="Cambria Math" w:cs="Times New Roman"/>
                                    <w:sz w:val="24"/>
                                    <w:szCs w:val="24"/>
                                    <w:lang w:val="en-US" w:eastAsia="en-US"/>
                                  </w:rPr>
                                  <m:t>i</m:t>
                                </m:r>
                              </m:sub>
                            </m:sSub>
                          </m:e>
                        </m:nary>
                        <m:d>
                          <m:dPr>
                            <m:ctrlPr>
                              <w:rPr>
                                <w:rFonts w:ascii="Cambria Math" w:eastAsiaTheme="minorHAnsi" w:hAnsi="Cambria Math" w:cs="Times New Roman"/>
                                <w:i/>
                                <w:sz w:val="24"/>
                                <w:szCs w:val="24"/>
                                <w:lang w:val="en-US" w:eastAsia="en-US"/>
                              </w:rPr>
                            </m:ctrlPr>
                          </m:dPr>
                          <m:e>
                            <m:r>
                              <w:rPr>
                                <w:rFonts w:ascii="Cambria Math" w:eastAsiaTheme="minorHAnsi" w:hAnsi="Cambria Math" w:cs="Times New Roman"/>
                                <w:sz w:val="24"/>
                                <w:szCs w:val="24"/>
                                <w:lang w:val="en-US" w:eastAsia="en-US"/>
                              </w:rPr>
                              <m:t>i</m:t>
                            </m:r>
                            <m:r>
                              <w:rPr>
                                <w:rFonts w:ascii="Cambria Math" w:eastAsiaTheme="minorHAnsi" w:hAnsi="Times New Roman" w:cs="Times New Roman"/>
                                <w:sz w:val="24"/>
                                <w:szCs w:val="24"/>
                                <w:lang w:val="en-US" w:eastAsia="en-US"/>
                              </w:rPr>
                              <m:t>=1,2,</m:t>
                            </m:r>
                            <m:r>
                              <w:rPr>
                                <w:rFonts w:ascii="Cambria Math" w:eastAsiaTheme="minorHAnsi" w:hAnsi="Times New Roman" w:cs="Times New Roman"/>
                                <w:sz w:val="24"/>
                                <w:szCs w:val="24"/>
                                <w:lang w:val="en-US" w:eastAsia="en-US"/>
                              </w:rPr>
                              <m:t>…</m:t>
                            </m:r>
                            <m:r>
                              <w:rPr>
                                <w:rFonts w:ascii="Cambria Math" w:eastAsiaTheme="minorHAnsi" w:hAnsi="Times New Roman" w:cs="Times New Roman"/>
                                <w:sz w:val="24"/>
                                <w:szCs w:val="24"/>
                                <w:lang w:val="en-US" w:eastAsia="en-US"/>
                              </w:rPr>
                              <m:t>,</m:t>
                            </m:r>
                            <m:r>
                              <w:rPr>
                                <w:rFonts w:ascii="Cambria Math" w:eastAsiaTheme="minorHAnsi" w:hAnsi="Cambria Math" w:cs="Times New Roman"/>
                                <w:sz w:val="24"/>
                                <w:szCs w:val="24"/>
                                <w:lang w:val="en-US" w:eastAsia="en-US"/>
                              </w:rPr>
                              <m:t>k</m:t>
                            </m:r>
                          </m:e>
                        </m:d>
                      </m:e>
                      <m:e>
                        <m:nary>
                          <m:naryPr>
                            <m:chr m:val="∑"/>
                            <m:limLoc m:val="undOvr"/>
                            <m:ctrlPr>
                              <w:rPr>
                                <w:rFonts w:ascii="Cambria Math" w:eastAsiaTheme="minorHAnsi" w:hAnsi="Cambria Math" w:cs="Times New Roman"/>
                                <w:i/>
                                <w:sz w:val="24"/>
                                <w:szCs w:val="24"/>
                                <w:lang w:val="en-US" w:eastAsia="en-US"/>
                              </w:rPr>
                            </m:ctrlPr>
                          </m:naryPr>
                          <m:sub>
                            <m:r>
                              <w:rPr>
                                <w:rFonts w:ascii="Cambria Math" w:eastAsiaTheme="minorHAnsi" w:hAnsi="Cambria Math" w:cs="Times New Roman"/>
                                <w:sz w:val="24"/>
                                <w:szCs w:val="24"/>
                                <w:lang w:val="en-US" w:eastAsia="en-US"/>
                              </w:rPr>
                              <m:t>j</m:t>
                            </m:r>
                            <m:r>
                              <w:rPr>
                                <w:rFonts w:ascii="Cambria Math" w:eastAsiaTheme="minorHAnsi" w:hAnsi="Times New Roman" w:cs="Times New Roman"/>
                                <w:sz w:val="24"/>
                                <w:szCs w:val="24"/>
                                <w:lang w:val="en-US" w:eastAsia="en-US"/>
                              </w:rPr>
                              <m:t>=1</m:t>
                            </m:r>
                          </m:sub>
                          <m:sup>
                            <m:r>
                              <w:rPr>
                                <w:rFonts w:ascii="Cambria Math" w:eastAsiaTheme="minorHAnsi" w:hAnsi="Cambria Math" w:cs="Times New Roman"/>
                                <w:sz w:val="24"/>
                                <w:szCs w:val="24"/>
                                <w:lang w:val="en-US" w:eastAsia="en-US"/>
                              </w:rPr>
                              <m:t>n</m:t>
                            </m:r>
                          </m:sup>
                          <m:e>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eastAsia="en-US"/>
                                  </w:rPr>
                                  <m:t>a</m:t>
                                </m:r>
                              </m:e>
                              <m:sub>
                                <m:r>
                                  <w:rPr>
                                    <w:rFonts w:ascii="Cambria Math" w:eastAsiaTheme="minorHAnsi" w:hAnsi="Cambria Math" w:cs="Times New Roman"/>
                                    <w:sz w:val="24"/>
                                    <w:szCs w:val="24"/>
                                    <w:lang w:val="en-US" w:eastAsia="en-US"/>
                                  </w:rPr>
                                  <m:t>ij</m:t>
                                </m:r>
                              </m:sub>
                            </m:sSub>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x</m:t>
                                </m:r>
                              </m:e>
                              <m:sub>
                                <m:r>
                                  <w:rPr>
                                    <w:rFonts w:ascii="Cambria Math" w:eastAsiaTheme="minorHAnsi" w:hAnsi="Cambria Math" w:cs="Times New Roman"/>
                                    <w:sz w:val="24"/>
                                    <w:szCs w:val="24"/>
                                    <w:lang w:val="en-US" w:eastAsia="en-US"/>
                                  </w:rPr>
                                  <m:t>j</m:t>
                                </m:r>
                              </m:sub>
                            </m:sSub>
                            <m:r>
                              <w:rPr>
                                <w:rFonts w:ascii="Cambria Math" w:eastAsiaTheme="minorHAnsi" w:hAnsi="Times New Roman" w:cs="Times New Roman"/>
                                <w:sz w:val="24"/>
                                <w:szCs w:val="24"/>
                                <w:lang w:val="en-US" w:eastAsia="en-US"/>
                              </w:rPr>
                              <m:t>=</m:t>
                            </m:r>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b</m:t>
                                </m:r>
                              </m:e>
                              <m:sub>
                                <m:r>
                                  <w:rPr>
                                    <w:rFonts w:ascii="Cambria Math" w:eastAsiaTheme="minorHAnsi" w:hAnsi="Cambria Math" w:cs="Times New Roman"/>
                                    <w:sz w:val="24"/>
                                    <w:szCs w:val="24"/>
                                    <w:lang w:val="en-US" w:eastAsia="en-US"/>
                                  </w:rPr>
                                  <m:t>i</m:t>
                                </m:r>
                              </m:sub>
                            </m:sSub>
                          </m:e>
                        </m:nary>
                        <m:d>
                          <m:dPr>
                            <m:ctrlPr>
                              <w:rPr>
                                <w:rFonts w:ascii="Cambria Math" w:eastAsiaTheme="minorHAnsi" w:hAnsi="Cambria Math" w:cs="Times New Roman"/>
                                <w:i/>
                                <w:sz w:val="24"/>
                                <w:szCs w:val="24"/>
                                <w:lang w:val="en-US" w:eastAsia="en-US"/>
                              </w:rPr>
                            </m:ctrlPr>
                          </m:dPr>
                          <m:e>
                            <m:r>
                              <w:rPr>
                                <w:rFonts w:ascii="Cambria Math" w:eastAsiaTheme="minorHAnsi" w:hAnsi="Cambria Math" w:cs="Times New Roman"/>
                                <w:sz w:val="24"/>
                                <w:szCs w:val="24"/>
                                <w:lang w:val="en-US" w:eastAsia="en-US"/>
                              </w:rPr>
                              <m:t>i</m:t>
                            </m:r>
                            <m:r>
                              <w:rPr>
                                <w:rFonts w:ascii="Cambria Math" w:eastAsiaTheme="minorHAnsi" w:hAnsi="Times New Roman" w:cs="Times New Roman"/>
                                <w:sz w:val="24"/>
                                <w:szCs w:val="24"/>
                                <w:lang w:val="en-US" w:eastAsia="en-US"/>
                              </w:rPr>
                              <m:t>=</m:t>
                            </m:r>
                            <m:r>
                              <w:rPr>
                                <w:rFonts w:ascii="Cambria Math" w:eastAsiaTheme="minorHAnsi" w:hAnsi="Cambria Math" w:cs="Times New Roman"/>
                                <w:sz w:val="24"/>
                                <w:szCs w:val="24"/>
                                <w:lang w:val="en-US" w:eastAsia="en-US"/>
                              </w:rPr>
                              <m:t>k</m:t>
                            </m:r>
                            <m:r>
                              <w:rPr>
                                <w:rFonts w:ascii="Cambria Math" w:eastAsiaTheme="minorHAnsi" w:hAnsi="Times New Roman" w:cs="Times New Roman"/>
                                <w:sz w:val="24"/>
                                <w:szCs w:val="24"/>
                                <w:lang w:val="en-US" w:eastAsia="en-US"/>
                              </w:rPr>
                              <m:t>+1,</m:t>
                            </m:r>
                            <m:r>
                              <w:rPr>
                                <w:rFonts w:ascii="Cambria Math" w:eastAsiaTheme="minorHAnsi" w:hAnsi="Cambria Math" w:cs="Times New Roman"/>
                                <w:sz w:val="24"/>
                                <w:szCs w:val="24"/>
                                <w:lang w:val="en-US" w:eastAsia="en-US"/>
                              </w:rPr>
                              <m:t>k</m:t>
                            </m:r>
                            <m:r>
                              <w:rPr>
                                <w:rFonts w:ascii="Cambria Math" w:eastAsiaTheme="minorHAnsi" w:hAnsi="Times New Roman" w:cs="Times New Roman"/>
                                <w:sz w:val="24"/>
                                <w:szCs w:val="24"/>
                                <w:lang w:val="en-US" w:eastAsia="en-US"/>
                              </w:rPr>
                              <m:t>+2,</m:t>
                            </m:r>
                            <m:r>
                              <w:rPr>
                                <w:rFonts w:ascii="Cambria Math" w:eastAsiaTheme="minorHAnsi" w:hAnsi="Times New Roman" w:cs="Times New Roman"/>
                                <w:sz w:val="24"/>
                                <w:szCs w:val="24"/>
                                <w:lang w:val="en-US" w:eastAsia="en-US"/>
                              </w:rPr>
                              <m:t>…</m:t>
                            </m:r>
                            <m:r>
                              <w:rPr>
                                <w:rFonts w:ascii="Cambria Math" w:eastAsiaTheme="minorHAnsi" w:hAnsi="Times New Roman" w:cs="Times New Roman"/>
                                <w:sz w:val="24"/>
                                <w:szCs w:val="24"/>
                                <w:lang w:val="en-US" w:eastAsia="en-US"/>
                              </w:rPr>
                              <m:t>,</m:t>
                            </m:r>
                            <m:r>
                              <w:rPr>
                                <w:rFonts w:ascii="Cambria Math" w:eastAsiaTheme="minorHAnsi" w:hAnsi="Cambria Math" w:cs="Times New Roman"/>
                                <w:sz w:val="24"/>
                                <w:szCs w:val="24"/>
                                <w:lang w:val="en-US" w:eastAsia="en-US"/>
                              </w:rPr>
                              <m:t>m</m:t>
                            </m:r>
                          </m:e>
                        </m:d>
                      </m:e>
                    </m:eqArr>
                  </m:e>
                </m:d>
                <m:r>
                  <w:rPr>
                    <w:rFonts w:ascii="Cambria Math" w:eastAsiaTheme="minorHAnsi" w:hAnsi="Times New Roman" w:cs="Times New Roman"/>
                    <w:sz w:val="24"/>
                    <w:szCs w:val="24"/>
                    <w:lang w:eastAsia="en-US"/>
                  </w:rPr>
                  <m:t xml:space="preserve"> </m:t>
                </m:r>
              </m:oMath>
            </m:oMathPara>
          </w:p>
          <w:p w14:paraId="0B44B5CC" w14:textId="77777777" w:rsidR="002C7304" w:rsidRPr="002C7304" w:rsidRDefault="00BB0320" w:rsidP="002C7304">
            <w:pPr>
              <w:spacing w:after="0" w:line="240" w:lineRule="auto"/>
              <w:ind w:left="720" w:hanging="360"/>
              <w:jc w:val="both"/>
              <w:rPr>
                <w:rFonts w:ascii="Times New Roman" w:hAnsi="Times New Roman" w:cs="Times New Roman"/>
                <w:sz w:val="24"/>
                <w:szCs w:val="24"/>
                <w:lang w:val="en-US" w:eastAsia="en-US"/>
              </w:rPr>
            </w:pPr>
            <m:oMathPara>
              <m:oMath>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x</m:t>
                    </m:r>
                  </m:e>
                  <m:sub>
                    <m:r>
                      <w:rPr>
                        <w:rFonts w:ascii="Cambria Math" w:eastAsiaTheme="minorHAnsi" w:hAnsi="Cambria Math" w:cs="Times New Roman"/>
                        <w:sz w:val="24"/>
                        <w:szCs w:val="24"/>
                        <w:lang w:val="en-US" w:eastAsia="en-US"/>
                      </w:rPr>
                      <m:t>j</m:t>
                    </m:r>
                  </m:sub>
                </m:sSub>
                <m:r>
                  <w:rPr>
                    <w:rFonts w:ascii="Cambria Math" w:eastAsiaTheme="minorHAnsi" w:hAnsi="Times New Roman" w:cs="Times New Roman"/>
                    <w:sz w:val="24"/>
                    <w:szCs w:val="24"/>
                    <w:lang w:val="en-US" w:eastAsia="en-US"/>
                  </w:rPr>
                  <m:t>≥</m:t>
                </m:r>
                <m:r>
                  <w:rPr>
                    <w:rFonts w:ascii="Cambria Math" w:eastAsiaTheme="minorHAnsi" w:hAnsi="Times New Roman" w:cs="Times New Roman"/>
                    <w:sz w:val="24"/>
                    <w:szCs w:val="24"/>
                    <w:lang w:val="en-US" w:eastAsia="en-US"/>
                  </w:rPr>
                  <m:t>0</m:t>
                </m:r>
                <m:r>
                  <w:rPr>
                    <w:rFonts w:ascii="Cambria Math" w:hAnsi="Times New Roman" w:cs="Times New Roman"/>
                    <w:sz w:val="24"/>
                    <w:szCs w:val="24"/>
                    <w:lang w:val="en-US" w:eastAsia="en-US"/>
                  </w:rPr>
                  <m:t xml:space="preserve"> </m:t>
                </m:r>
                <m:d>
                  <m:dPr>
                    <m:ctrlPr>
                      <w:rPr>
                        <w:rFonts w:ascii="Cambria Math" w:eastAsiaTheme="minorHAnsi" w:hAnsi="Cambria Math" w:cs="Times New Roman"/>
                        <w:i/>
                        <w:sz w:val="24"/>
                        <w:szCs w:val="24"/>
                        <w:lang w:val="en-US" w:eastAsia="en-US"/>
                      </w:rPr>
                    </m:ctrlPr>
                  </m:dPr>
                  <m:e>
                    <m:r>
                      <w:rPr>
                        <w:rFonts w:ascii="Cambria Math" w:eastAsiaTheme="minorHAnsi" w:hAnsi="Cambria Math" w:cs="Times New Roman"/>
                        <w:sz w:val="24"/>
                        <w:szCs w:val="24"/>
                        <w:lang w:val="en-US" w:eastAsia="en-US"/>
                      </w:rPr>
                      <m:t>j</m:t>
                    </m:r>
                    <m:r>
                      <w:rPr>
                        <w:rFonts w:ascii="Cambria Math" w:eastAsiaTheme="minorHAnsi" w:hAnsi="Times New Roman" w:cs="Times New Roman"/>
                        <w:sz w:val="24"/>
                        <w:szCs w:val="24"/>
                        <w:lang w:val="en-US" w:eastAsia="en-US"/>
                      </w:rPr>
                      <m:t>=1,2,</m:t>
                    </m:r>
                    <m:r>
                      <w:rPr>
                        <w:rFonts w:ascii="Cambria Math" w:eastAsiaTheme="minorHAnsi" w:hAnsi="Times New Roman" w:cs="Times New Roman"/>
                        <w:sz w:val="24"/>
                        <w:szCs w:val="24"/>
                        <w:lang w:val="en-US" w:eastAsia="en-US"/>
                      </w:rPr>
                      <m:t>…</m:t>
                    </m:r>
                    <m:r>
                      <w:rPr>
                        <w:rFonts w:ascii="Cambria Math" w:eastAsiaTheme="minorHAnsi" w:hAnsi="Times New Roman" w:cs="Times New Roman"/>
                        <w:sz w:val="24"/>
                        <w:szCs w:val="24"/>
                        <w:lang w:val="en-US" w:eastAsia="en-US"/>
                      </w:rPr>
                      <m:t>,</m:t>
                    </m:r>
                    <m:r>
                      <w:rPr>
                        <w:rFonts w:ascii="Cambria Math" w:eastAsiaTheme="minorHAnsi" w:hAnsi="Cambria Math" w:cs="Times New Roman"/>
                        <w:sz w:val="24"/>
                        <w:szCs w:val="24"/>
                        <w:lang w:val="en-US" w:eastAsia="en-US"/>
                      </w:rPr>
                      <m:t>l</m:t>
                    </m:r>
                    <m:r>
                      <w:rPr>
                        <w:rFonts w:ascii="Cambria Math" w:eastAsiaTheme="minorHAnsi" w:hAnsi="Times New Roman" w:cs="Times New Roman"/>
                        <w:sz w:val="24"/>
                        <w:szCs w:val="24"/>
                        <w:lang w:val="en-US" w:eastAsia="en-US"/>
                      </w:rPr>
                      <m:t xml:space="preserve">,  </m:t>
                    </m:r>
                    <m:r>
                      <w:rPr>
                        <w:rFonts w:ascii="Cambria Math" w:eastAsiaTheme="minorHAnsi" w:hAnsi="Cambria Math" w:cs="Times New Roman"/>
                        <w:sz w:val="24"/>
                        <w:szCs w:val="24"/>
                        <w:lang w:val="en-US" w:eastAsia="en-US"/>
                      </w:rPr>
                      <m:t>l</m:t>
                    </m:r>
                    <m:r>
                      <w:rPr>
                        <w:rFonts w:ascii="Cambria Math" w:eastAsiaTheme="minorHAnsi" w:hAnsi="Times New Roman" w:cs="Times New Roman"/>
                        <w:sz w:val="24"/>
                        <w:szCs w:val="24"/>
                        <w:lang w:val="en-US" w:eastAsia="en-US"/>
                      </w:rPr>
                      <m:t>≤</m:t>
                    </m:r>
                    <m:r>
                      <w:rPr>
                        <w:rFonts w:ascii="Cambria Math" w:eastAsiaTheme="minorHAnsi" w:hAnsi="Cambria Math" w:cs="Times New Roman"/>
                        <w:sz w:val="24"/>
                        <w:szCs w:val="24"/>
                        <w:lang w:val="en-US" w:eastAsia="en-US"/>
                      </w:rPr>
                      <m:t>n</m:t>
                    </m:r>
                  </m:e>
                </m:d>
              </m:oMath>
            </m:oMathPara>
          </w:p>
          <w:p w14:paraId="65FF1D10" w14:textId="216BC18F" w:rsidR="002C7304" w:rsidRPr="002C7304" w:rsidRDefault="002C7304" w:rsidP="002C7304">
            <w:pPr>
              <w:spacing w:after="0" w:line="240" w:lineRule="auto"/>
              <w:ind w:left="720" w:hanging="360"/>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 xml:space="preserve">Как называется решение </w:t>
            </w:r>
            <m:oMath>
              <m:r>
                <w:rPr>
                  <w:rFonts w:ascii="Cambria Math" w:hAnsi="Cambria Math" w:cs="Times New Roman"/>
                  <w:sz w:val="24"/>
                  <w:szCs w:val="24"/>
                  <w:lang w:eastAsia="en-US"/>
                </w:rPr>
                <m:t>X</m:t>
              </m:r>
              <m:r>
                <w:rPr>
                  <w:rFonts w:ascii="Cambria Math" w:hAnsi="Times New Roman" w:cs="Times New Roman"/>
                  <w:sz w:val="24"/>
                  <w:szCs w:val="24"/>
                  <w:lang w:eastAsia="en-US"/>
                </w:rPr>
                <m:t>=</m:t>
              </m:r>
              <m:d>
                <m:dPr>
                  <m:ctrlPr>
                    <w:rPr>
                      <w:rFonts w:ascii="Cambria Math" w:hAnsi="Times New Roman" w:cs="Times New Roman"/>
                      <w:i/>
                      <w:sz w:val="24"/>
                      <w:szCs w:val="24"/>
                      <w:lang w:eastAsia="en-US"/>
                    </w:rPr>
                  </m:ctrlPr>
                </m:dPr>
                <m:e>
                  <m:sSub>
                    <m:sSubPr>
                      <m:ctrlPr>
                        <w:rPr>
                          <w:rFonts w:ascii="Cambria Math" w:hAnsi="Cambria Math" w:cs="Times New Roman"/>
                          <w:i/>
                          <w:sz w:val="24"/>
                          <w:szCs w:val="24"/>
                          <w:lang w:eastAsia="en-US"/>
                        </w:rPr>
                      </m:ctrlPr>
                    </m:sSubPr>
                    <m:e>
                      <m:r>
                        <w:rPr>
                          <w:rFonts w:ascii="Cambria Math" w:hAnsi="Cambria Math" w:cs="Times New Roman"/>
                          <w:sz w:val="24"/>
                          <w:szCs w:val="24"/>
                          <w:lang w:eastAsia="en-US"/>
                        </w:rPr>
                        <m:t>x</m:t>
                      </m:r>
                    </m:e>
                    <m:sub>
                      <m:r>
                        <w:rPr>
                          <w:rFonts w:ascii="Cambria Math" w:hAnsi="Times New Roman" w:cs="Times New Roman"/>
                          <w:sz w:val="24"/>
                          <w:szCs w:val="24"/>
                          <w:lang w:eastAsia="en-US"/>
                        </w:rPr>
                        <m:t>1</m:t>
                      </m:r>
                    </m:sub>
                  </m:sSub>
                  <m:r>
                    <w:rPr>
                      <w:rFonts w:ascii="Cambria Math" w:hAnsi="Times New Roman" w:cs="Times New Roman"/>
                      <w:sz w:val="24"/>
                      <w:szCs w:val="24"/>
                      <w:lang w:eastAsia="en-US"/>
                    </w:rPr>
                    <m:t>,</m:t>
                  </m:r>
                  <m:sSub>
                    <m:sSubPr>
                      <m:ctrlPr>
                        <w:rPr>
                          <w:rFonts w:ascii="Cambria Math" w:hAnsi="Cambria Math" w:cs="Times New Roman"/>
                          <w:i/>
                          <w:sz w:val="24"/>
                          <w:szCs w:val="24"/>
                          <w:lang w:eastAsia="en-US"/>
                        </w:rPr>
                      </m:ctrlPr>
                    </m:sSubPr>
                    <m:e>
                      <m:r>
                        <w:rPr>
                          <w:rFonts w:ascii="Cambria Math" w:hAnsi="Cambria Math" w:cs="Times New Roman"/>
                          <w:sz w:val="24"/>
                          <w:szCs w:val="24"/>
                          <w:lang w:eastAsia="en-US"/>
                        </w:rPr>
                        <m:t>x</m:t>
                      </m:r>
                    </m:e>
                    <m:sub>
                      <m:r>
                        <w:rPr>
                          <w:rFonts w:ascii="Cambria Math" w:hAnsi="Times New Roman" w:cs="Times New Roman"/>
                          <w:sz w:val="24"/>
                          <w:szCs w:val="24"/>
                          <w:lang w:eastAsia="en-US"/>
                        </w:rPr>
                        <m:t>2</m:t>
                      </m:r>
                    </m:sub>
                  </m:sSub>
                  <m:r>
                    <w:rPr>
                      <w:rFonts w:ascii="Cambria Math" w:hAnsi="Times New Roman" w:cs="Times New Roman"/>
                      <w:sz w:val="24"/>
                      <w:szCs w:val="24"/>
                      <w:lang w:eastAsia="en-US"/>
                    </w:rPr>
                    <m:t>,</m:t>
                  </m:r>
                  <m:r>
                    <w:rPr>
                      <w:rFonts w:ascii="Cambria Math" w:hAnsi="Times New Roman" w:cs="Times New Roman"/>
                      <w:sz w:val="24"/>
                      <w:szCs w:val="24"/>
                      <w:lang w:eastAsia="en-US"/>
                    </w:rPr>
                    <m:t>…</m:t>
                  </m:r>
                  <m:r>
                    <w:rPr>
                      <w:rFonts w:ascii="Cambria Math" w:hAnsi="Times New Roman" w:cs="Times New Roman"/>
                      <w:sz w:val="24"/>
                      <w:szCs w:val="24"/>
                      <w:lang w:eastAsia="en-US"/>
                    </w:rPr>
                    <m:t>,</m:t>
                  </m:r>
                  <m:sSub>
                    <m:sSubPr>
                      <m:ctrlPr>
                        <w:rPr>
                          <w:rFonts w:ascii="Cambria Math" w:hAnsi="Cambria Math" w:cs="Times New Roman"/>
                          <w:i/>
                          <w:sz w:val="24"/>
                          <w:szCs w:val="24"/>
                          <w:lang w:eastAsia="en-US"/>
                        </w:rPr>
                      </m:ctrlPr>
                    </m:sSubPr>
                    <m:e>
                      <m:r>
                        <w:rPr>
                          <w:rFonts w:ascii="Cambria Math" w:hAnsi="Cambria Math" w:cs="Times New Roman"/>
                          <w:sz w:val="24"/>
                          <w:szCs w:val="24"/>
                          <w:lang w:eastAsia="en-US"/>
                        </w:rPr>
                        <m:t>x</m:t>
                      </m:r>
                    </m:e>
                    <m:sub>
                      <m:r>
                        <w:rPr>
                          <w:rFonts w:ascii="Cambria Math" w:hAnsi="Cambria Math" w:cs="Times New Roman"/>
                          <w:sz w:val="24"/>
                          <w:szCs w:val="24"/>
                          <w:lang w:eastAsia="en-US"/>
                        </w:rPr>
                        <m:t>n</m:t>
                      </m:r>
                    </m:sub>
                  </m:sSub>
                </m:e>
              </m:d>
            </m:oMath>
            <w:r w:rsidRPr="002C7304">
              <w:rPr>
                <w:rFonts w:ascii="Times New Roman" w:hAnsi="Times New Roman" w:cs="Times New Roman"/>
                <w:sz w:val="24"/>
                <w:szCs w:val="24"/>
                <w:lang w:eastAsia="en-US"/>
              </w:rPr>
              <w:t xml:space="preserve"> данной системы ограничений, при котором целевая функция достигает минимального или максимального значения?</w:t>
            </w:r>
          </w:p>
          <w:p w14:paraId="070AD35F" w14:textId="77777777" w:rsidR="002C7304" w:rsidRPr="002C7304" w:rsidRDefault="002C7304" w:rsidP="00A50284">
            <w:pPr>
              <w:numPr>
                <w:ilvl w:val="1"/>
                <w:numId w:val="17"/>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оптимальный план</w:t>
            </w:r>
          </w:p>
          <w:p w14:paraId="455B8DD9" w14:textId="77777777" w:rsidR="002C7304" w:rsidRPr="002C7304" w:rsidRDefault="002C7304" w:rsidP="00A50284">
            <w:pPr>
              <w:numPr>
                <w:ilvl w:val="1"/>
                <w:numId w:val="17"/>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классическое решение</w:t>
            </w:r>
          </w:p>
          <w:p w14:paraId="645D895C" w14:textId="77777777" w:rsidR="002C7304" w:rsidRPr="002C7304" w:rsidRDefault="002C7304" w:rsidP="00A50284">
            <w:pPr>
              <w:numPr>
                <w:ilvl w:val="1"/>
                <w:numId w:val="17"/>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оптимальное решение</w:t>
            </w:r>
          </w:p>
          <w:p w14:paraId="736B6BDB" w14:textId="77777777" w:rsidR="002C7304" w:rsidRPr="002C7304" w:rsidRDefault="002C7304" w:rsidP="00A50284">
            <w:pPr>
              <w:numPr>
                <w:ilvl w:val="1"/>
                <w:numId w:val="17"/>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лучшее решение</w:t>
            </w:r>
          </w:p>
          <w:p w14:paraId="7B159DCD" w14:textId="77777777" w:rsidR="002C7304" w:rsidRPr="002C7304" w:rsidRDefault="002C7304" w:rsidP="00BD11F2">
            <w:pPr>
              <w:numPr>
                <w:ilvl w:val="0"/>
                <w:numId w:val="3"/>
              </w:numPr>
              <w:spacing w:after="0" w:line="240" w:lineRule="auto"/>
              <w:contextualSpacing/>
              <w:jc w:val="both"/>
              <w:rPr>
                <w:rFonts w:ascii="Times New Roman" w:eastAsiaTheme="minorHAnsi" w:hAnsi="Times New Roman" w:cs="Times New Roman"/>
                <w:i/>
                <w:sz w:val="24"/>
                <w:szCs w:val="24"/>
                <w:lang w:eastAsia="en-US"/>
              </w:rPr>
            </w:pPr>
            <w:r w:rsidRPr="002C7304">
              <w:rPr>
                <w:rFonts w:ascii="Times New Roman" w:eastAsiaTheme="minorHAnsi" w:hAnsi="Times New Roman" w:cs="Times New Roman"/>
                <w:i/>
                <w:color w:val="000000"/>
                <w:sz w:val="24"/>
                <w:szCs w:val="24"/>
                <w:lang w:eastAsia="en-US"/>
              </w:rPr>
              <w:t xml:space="preserve">Вместо ... вставьте пропущенное слово. </w:t>
            </w:r>
            <w:r w:rsidRPr="002C7304">
              <w:rPr>
                <w:rFonts w:ascii="Times New Roman" w:eastAsiaTheme="minorHAnsi" w:hAnsi="Times New Roman" w:cs="Times New Roman"/>
                <w:sz w:val="24"/>
                <w:szCs w:val="24"/>
                <w:lang w:eastAsia="en-US"/>
              </w:rPr>
              <w:t>Общая задача линейного программирования может быть сформулирована следующим образом:</w:t>
            </w:r>
          </w:p>
          <w:p w14:paraId="0753BB63" w14:textId="77777777" w:rsidR="002C7304" w:rsidRPr="002C7304" w:rsidRDefault="002C7304" w:rsidP="002C7304">
            <w:pPr>
              <w:spacing w:after="0" w:line="240" w:lineRule="auto"/>
              <w:ind w:left="720" w:hanging="360"/>
              <w:jc w:val="both"/>
              <w:rPr>
                <w:rFonts w:ascii="Times New Roman" w:hAnsi="Times New Roman" w:cs="Times New Roman"/>
                <w:sz w:val="24"/>
                <w:szCs w:val="24"/>
                <w:lang w:val="en-US" w:eastAsia="en-US"/>
              </w:rPr>
            </w:pPr>
            <m:oMathPara>
              <m:oMath>
                <m:r>
                  <w:rPr>
                    <w:rFonts w:ascii="Cambria Math" w:eastAsiaTheme="minorHAnsi" w:hAnsi="Cambria Math" w:cs="Times New Roman"/>
                    <w:sz w:val="24"/>
                    <w:szCs w:val="24"/>
                    <w:lang w:val="en-US" w:eastAsia="en-US"/>
                  </w:rPr>
                  <m:t>L</m:t>
                </m:r>
                <m:r>
                  <w:rPr>
                    <w:rFonts w:ascii="Cambria Math" w:eastAsiaTheme="minorHAnsi" w:hAnsi="Times New Roman" w:cs="Times New Roman"/>
                    <w:sz w:val="24"/>
                    <w:szCs w:val="24"/>
                    <w:lang w:val="en-US" w:eastAsia="en-US"/>
                  </w:rPr>
                  <m:t>=</m:t>
                </m:r>
                <m:nary>
                  <m:naryPr>
                    <m:chr m:val="∑"/>
                    <m:limLoc m:val="undOvr"/>
                    <m:ctrlPr>
                      <w:rPr>
                        <w:rFonts w:ascii="Cambria Math" w:eastAsiaTheme="minorHAnsi" w:hAnsi="Cambria Math" w:cs="Times New Roman"/>
                        <w:i/>
                        <w:sz w:val="24"/>
                        <w:szCs w:val="24"/>
                        <w:lang w:val="en-US" w:eastAsia="en-US"/>
                      </w:rPr>
                    </m:ctrlPr>
                  </m:naryPr>
                  <m:sub>
                    <m:r>
                      <w:rPr>
                        <w:rFonts w:ascii="Cambria Math" w:eastAsiaTheme="minorHAnsi" w:hAnsi="Cambria Math" w:cs="Times New Roman"/>
                        <w:sz w:val="24"/>
                        <w:szCs w:val="24"/>
                        <w:lang w:val="en-US" w:eastAsia="en-US"/>
                      </w:rPr>
                      <m:t>j</m:t>
                    </m:r>
                    <m:r>
                      <w:rPr>
                        <w:rFonts w:ascii="Cambria Math" w:eastAsiaTheme="minorHAnsi" w:hAnsi="Times New Roman" w:cs="Times New Roman"/>
                        <w:sz w:val="24"/>
                        <w:szCs w:val="24"/>
                        <w:lang w:val="en-US" w:eastAsia="en-US"/>
                      </w:rPr>
                      <m:t>=1</m:t>
                    </m:r>
                  </m:sub>
                  <m:sup>
                    <m:r>
                      <w:rPr>
                        <w:rFonts w:ascii="Cambria Math" w:eastAsiaTheme="minorHAnsi" w:hAnsi="Cambria Math" w:cs="Times New Roman"/>
                        <w:sz w:val="24"/>
                        <w:szCs w:val="24"/>
                        <w:lang w:val="en-US" w:eastAsia="en-US"/>
                      </w:rPr>
                      <m:t>n</m:t>
                    </m:r>
                  </m:sup>
                  <m:e>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c</m:t>
                        </m:r>
                      </m:e>
                      <m:sub>
                        <m:r>
                          <w:rPr>
                            <w:rFonts w:ascii="Cambria Math" w:eastAsiaTheme="minorHAnsi" w:hAnsi="Cambria Math" w:cs="Times New Roman"/>
                            <w:sz w:val="24"/>
                            <w:szCs w:val="24"/>
                            <w:lang w:val="en-US" w:eastAsia="en-US"/>
                          </w:rPr>
                          <m:t>j</m:t>
                        </m:r>
                      </m:sub>
                    </m:sSub>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x</m:t>
                        </m:r>
                      </m:e>
                      <m:sub>
                        <m:r>
                          <w:rPr>
                            <w:rFonts w:ascii="Cambria Math" w:eastAsiaTheme="minorHAnsi" w:hAnsi="Cambria Math" w:cs="Times New Roman"/>
                            <w:sz w:val="24"/>
                            <w:szCs w:val="24"/>
                            <w:lang w:val="en-US" w:eastAsia="en-US"/>
                          </w:rPr>
                          <m:t>j</m:t>
                        </m:r>
                      </m:sub>
                    </m:sSub>
                  </m:e>
                </m:nary>
                <m:r>
                  <w:rPr>
                    <w:rFonts w:ascii="Cambria Math" w:eastAsiaTheme="minorHAnsi" w:hAnsi="Times New Roman" w:cs="Times New Roman"/>
                    <w:sz w:val="24"/>
                    <w:szCs w:val="24"/>
                    <w:lang w:val="en-US" w:eastAsia="en-US"/>
                  </w:rPr>
                  <m:t>→</m:t>
                </m:r>
                <m:func>
                  <m:funcPr>
                    <m:ctrlPr>
                      <w:rPr>
                        <w:rFonts w:ascii="Cambria Math" w:eastAsiaTheme="minorHAnsi" w:hAnsi="Cambria Math" w:cs="Times New Roman"/>
                        <w:sz w:val="24"/>
                        <w:szCs w:val="24"/>
                        <w:lang w:val="en-US" w:eastAsia="en-US"/>
                      </w:rPr>
                    </m:ctrlPr>
                  </m:funcPr>
                  <m:fName>
                    <m:r>
                      <m:rPr>
                        <m:sty m:val="p"/>
                      </m:rPr>
                      <w:rPr>
                        <w:rFonts w:ascii="Cambria Math" w:eastAsiaTheme="minorHAnsi" w:hAnsi="Times New Roman" w:cs="Times New Roman"/>
                        <w:sz w:val="24"/>
                        <w:szCs w:val="24"/>
                        <w:lang w:val="en-US" w:eastAsia="en-US"/>
                      </w:rPr>
                      <m:t>max</m:t>
                    </m:r>
                  </m:fName>
                  <m:e>
                    <m:d>
                      <m:dPr>
                        <m:ctrlPr>
                          <w:rPr>
                            <w:rFonts w:ascii="Cambria Math" w:eastAsiaTheme="minorHAnsi" w:hAnsi="Cambria Math" w:cs="Times New Roman"/>
                            <w:i/>
                            <w:sz w:val="24"/>
                            <w:szCs w:val="24"/>
                            <w:lang w:val="en-US" w:eastAsia="en-US"/>
                          </w:rPr>
                        </m:ctrlPr>
                      </m:dPr>
                      <m:e>
                        <m:r>
                          <m:rPr>
                            <m:sty m:val="p"/>
                          </m:rPr>
                          <w:rPr>
                            <w:rFonts w:ascii="Cambria Math" w:eastAsiaTheme="minorHAnsi" w:hAnsi="Times New Roman" w:cs="Times New Roman"/>
                            <w:sz w:val="24"/>
                            <w:szCs w:val="24"/>
                            <w:lang w:val="en-US" w:eastAsia="en-US"/>
                          </w:rPr>
                          <m:t>min</m:t>
                        </m:r>
                      </m:e>
                    </m:d>
                    <m:ctrlPr>
                      <w:rPr>
                        <w:rFonts w:ascii="Cambria Math" w:eastAsiaTheme="minorHAnsi" w:hAnsi="Cambria Math" w:cs="Times New Roman"/>
                        <w:i/>
                        <w:sz w:val="24"/>
                        <w:szCs w:val="24"/>
                        <w:lang w:val="en-US" w:eastAsia="en-US"/>
                      </w:rPr>
                    </m:ctrlPr>
                  </m:e>
                </m:func>
                <m:r>
                  <w:rPr>
                    <w:rFonts w:ascii="Cambria Math" w:hAnsi="Times New Roman" w:cs="Times New Roman"/>
                    <w:sz w:val="24"/>
                    <w:szCs w:val="24"/>
                    <w:lang w:val="en-US" w:eastAsia="en-US"/>
                  </w:rPr>
                  <m:t>,</m:t>
                </m:r>
              </m:oMath>
            </m:oMathPara>
          </w:p>
          <w:p w14:paraId="32486675" w14:textId="77777777" w:rsidR="002C7304" w:rsidRPr="002C7304" w:rsidRDefault="002C7304" w:rsidP="002C7304">
            <w:pPr>
              <w:spacing w:after="0" w:line="240" w:lineRule="auto"/>
              <w:ind w:left="720" w:hanging="360"/>
              <w:jc w:val="both"/>
              <w:rPr>
                <w:rFonts w:ascii="Times New Roman" w:eastAsiaTheme="minorHAnsi" w:hAnsi="Times New Roman" w:cs="Times New Roman"/>
                <w:sz w:val="24"/>
                <w:szCs w:val="24"/>
                <w:lang w:eastAsia="en-US"/>
              </w:rPr>
            </w:pPr>
            <w:proofErr w:type="spellStart"/>
            <w:r w:rsidRPr="002C7304">
              <w:rPr>
                <w:rFonts w:ascii="Times New Roman" w:eastAsiaTheme="minorHAnsi" w:hAnsi="Times New Roman" w:cs="Times New Roman"/>
                <w:sz w:val="24"/>
                <w:szCs w:val="24"/>
                <w:lang w:val="en-US" w:eastAsia="en-US"/>
              </w:rPr>
              <w:t>при</w:t>
            </w:r>
            <w:proofErr w:type="spellEnd"/>
            <w:r w:rsidRPr="002C7304">
              <w:rPr>
                <w:rFonts w:ascii="Times New Roman" w:eastAsiaTheme="minorHAnsi" w:hAnsi="Times New Roman" w:cs="Times New Roman"/>
                <w:sz w:val="24"/>
                <w:szCs w:val="24"/>
                <w:lang w:val="en-US" w:eastAsia="en-US"/>
              </w:rPr>
              <w:t xml:space="preserve"> </w:t>
            </w:r>
            <w:proofErr w:type="spellStart"/>
            <w:r w:rsidRPr="002C7304">
              <w:rPr>
                <w:rFonts w:ascii="Times New Roman" w:eastAsiaTheme="minorHAnsi" w:hAnsi="Times New Roman" w:cs="Times New Roman"/>
                <w:sz w:val="24"/>
                <w:szCs w:val="24"/>
                <w:lang w:val="en-US" w:eastAsia="en-US"/>
              </w:rPr>
              <w:t>выполнении</w:t>
            </w:r>
            <w:proofErr w:type="spellEnd"/>
            <w:r w:rsidRPr="002C7304">
              <w:rPr>
                <w:rFonts w:ascii="Times New Roman" w:eastAsiaTheme="minorHAnsi" w:hAnsi="Times New Roman" w:cs="Times New Roman"/>
                <w:sz w:val="24"/>
                <w:szCs w:val="24"/>
                <w:lang w:val="en-US" w:eastAsia="en-US"/>
              </w:rPr>
              <w:t xml:space="preserve"> </w:t>
            </w:r>
            <w:proofErr w:type="spellStart"/>
            <w:r w:rsidRPr="002C7304">
              <w:rPr>
                <w:rFonts w:ascii="Times New Roman" w:eastAsiaTheme="minorHAnsi" w:hAnsi="Times New Roman" w:cs="Times New Roman"/>
                <w:sz w:val="24"/>
                <w:szCs w:val="24"/>
                <w:lang w:val="en-US" w:eastAsia="en-US"/>
              </w:rPr>
              <w:t>условий</w:t>
            </w:r>
            <w:proofErr w:type="spellEnd"/>
          </w:p>
          <w:p w14:paraId="1E8F77C3" w14:textId="77777777" w:rsidR="002C7304" w:rsidRPr="002C7304" w:rsidRDefault="00BB0320" w:rsidP="002C7304">
            <w:pPr>
              <w:spacing w:after="0" w:line="240" w:lineRule="auto"/>
              <w:ind w:left="720" w:hanging="360"/>
              <w:jc w:val="both"/>
              <w:rPr>
                <w:rFonts w:ascii="Times New Roman" w:hAnsi="Times New Roman" w:cs="Times New Roman"/>
                <w:sz w:val="24"/>
                <w:szCs w:val="24"/>
                <w:lang w:val="en-US" w:eastAsia="en-US"/>
              </w:rPr>
            </w:pPr>
            <m:oMathPara>
              <m:oMath>
                <m:d>
                  <m:dPr>
                    <m:begChr m:val="{"/>
                    <m:endChr m:val=""/>
                    <m:ctrlPr>
                      <w:rPr>
                        <w:rFonts w:ascii="Cambria Math" w:eastAsiaTheme="minorHAnsi" w:hAnsi="Cambria Math" w:cs="Times New Roman"/>
                        <w:i/>
                        <w:sz w:val="24"/>
                        <w:szCs w:val="24"/>
                        <w:lang w:eastAsia="en-US"/>
                      </w:rPr>
                    </m:ctrlPr>
                  </m:dPr>
                  <m:e>
                    <m:eqArr>
                      <m:eqArrPr>
                        <m:ctrlPr>
                          <w:rPr>
                            <w:rFonts w:ascii="Cambria Math" w:eastAsiaTheme="minorHAnsi" w:hAnsi="Cambria Math" w:cs="Times New Roman"/>
                            <w:i/>
                            <w:sz w:val="24"/>
                            <w:szCs w:val="24"/>
                            <w:lang w:eastAsia="en-US"/>
                          </w:rPr>
                        </m:ctrlPr>
                      </m:eqArrPr>
                      <m:e>
                        <m:nary>
                          <m:naryPr>
                            <m:chr m:val="∑"/>
                            <m:limLoc m:val="undOvr"/>
                            <m:ctrlPr>
                              <w:rPr>
                                <w:rFonts w:ascii="Cambria Math" w:eastAsiaTheme="minorHAnsi" w:hAnsi="Cambria Math" w:cs="Times New Roman"/>
                                <w:i/>
                                <w:sz w:val="24"/>
                                <w:szCs w:val="24"/>
                                <w:lang w:val="en-US" w:eastAsia="en-US"/>
                              </w:rPr>
                            </m:ctrlPr>
                          </m:naryPr>
                          <m:sub>
                            <m:r>
                              <w:rPr>
                                <w:rFonts w:ascii="Cambria Math" w:eastAsiaTheme="minorHAnsi" w:hAnsi="Cambria Math" w:cs="Times New Roman"/>
                                <w:sz w:val="24"/>
                                <w:szCs w:val="24"/>
                                <w:lang w:val="en-US" w:eastAsia="en-US"/>
                              </w:rPr>
                              <m:t>j</m:t>
                            </m:r>
                            <m:r>
                              <w:rPr>
                                <w:rFonts w:ascii="Cambria Math" w:eastAsiaTheme="minorHAnsi" w:hAnsi="Times New Roman" w:cs="Times New Roman"/>
                                <w:sz w:val="24"/>
                                <w:szCs w:val="24"/>
                                <w:lang w:val="en-US" w:eastAsia="en-US"/>
                              </w:rPr>
                              <m:t>=1</m:t>
                            </m:r>
                          </m:sub>
                          <m:sup>
                            <m:r>
                              <w:rPr>
                                <w:rFonts w:ascii="Cambria Math" w:eastAsiaTheme="minorHAnsi" w:hAnsi="Cambria Math" w:cs="Times New Roman"/>
                                <w:sz w:val="24"/>
                                <w:szCs w:val="24"/>
                                <w:lang w:val="en-US" w:eastAsia="en-US"/>
                              </w:rPr>
                              <m:t>n</m:t>
                            </m:r>
                          </m:sup>
                          <m:e>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eastAsia="en-US"/>
                                  </w:rPr>
                                  <m:t>a</m:t>
                                </m:r>
                              </m:e>
                              <m:sub>
                                <m:r>
                                  <w:rPr>
                                    <w:rFonts w:ascii="Cambria Math" w:eastAsiaTheme="minorHAnsi" w:hAnsi="Cambria Math" w:cs="Times New Roman"/>
                                    <w:sz w:val="24"/>
                                    <w:szCs w:val="24"/>
                                    <w:lang w:val="en-US" w:eastAsia="en-US"/>
                                  </w:rPr>
                                  <m:t>ij</m:t>
                                </m:r>
                              </m:sub>
                            </m:sSub>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x</m:t>
                                </m:r>
                              </m:e>
                              <m:sub>
                                <m:r>
                                  <w:rPr>
                                    <w:rFonts w:ascii="Cambria Math" w:eastAsiaTheme="minorHAnsi" w:hAnsi="Cambria Math" w:cs="Times New Roman"/>
                                    <w:sz w:val="24"/>
                                    <w:szCs w:val="24"/>
                                    <w:lang w:val="en-US" w:eastAsia="en-US"/>
                                  </w:rPr>
                                  <m:t>j</m:t>
                                </m:r>
                              </m:sub>
                            </m:sSub>
                            <m:r>
                              <w:rPr>
                                <w:rFonts w:ascii="Cambria Math" w:eastAsiaTheme="minorHAnsi" w:hAnsi="Times New Roman" w:cs="Times New Roman"/>
                                <w:sz w:val="24"/>
                                <w:szCs w:val="24"/>
                                <w:lang w:val="en-US" w:eastAsia="en-US"/>
                              </w:rPr>
                              <m:t>≤</m:t>
                            </m:r>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b</m:t>
                                </m:r>
                              </m:e>
                              <m:sub>
                                <m:r>
                                  <w:rPr>
                                    <w:rFonts w:ascii="Cambria Math" w:eastAsiaTheme="minorHAnsi" w:hAnsi="Cambria Math" w:cs="Times New Roman"/>
                                    <w:sz w:val="24"/>
                                    <w:szCs w:val="24"/>
                                    <w:lang w:val="en-US" w:eastAsia="en-US"/>
                                  </w:rPr>
                                  <m:t>i</m:t>
                                </m:r>
                              </m:sub>
                            </m:sSub>
                          </m:e>
                        </m:nary>
                        <m:d>
                          <m:dPr>
                            <m:ctrlPr>
                              <w:rPr>
                                <w:rFonts w:ascii="Cambria Math" w:eastAsiaTheme="minorHAnsi" w:hAnsi="Cambria Math" w:cs="Times New Roman"/>
                                <w:i/>
                                <w:sz w:val="24"/>
                                <w:szCs w:val="24"/>
                                <w:lang w:val="en-US" w:eastAsia="en-US"/>
                              </w:rPr>
                            </m:ctrlPr>
                          </m:dPr>
                          <m:e>
                            <m:r>
                              <w:rPr>
                                <w:rFonts w:ascii="Cambria Math" w:eastAsiaTheme="minorHAnsi" w:hAnsi="Cambria Math" w:cs="Times New Roman"/>
                                <w:sz w:val="24"/>
                                <w:szCs w:val="24"/>
                                <w:lang w:val="en-US" w:eastAsia="en-US"/>
                              </w:rPr>
                              <m:t>i</m:t>
                            </m:r>
                            <m:r>
                              <w:rPr>
                                <w:rFonts w:ascii="Cambria Math" w:eastAsiaTheme="minorHAnsi" w:hAnsi="Times New Roman" w:cs="Times New Roman"/>
                                <w:sz w:val="24"/>
                                <w:szCs w:val="24"/>
                                <w:lang w:val="en-US" w:eastAsia="en-US"/>
                              </w:rPr>
                              <m:t>=1,2,</m:t>
                            </m:r>
                            <m:r>
                              <w:rPr>
                                <w:rFonts w:ascii="Cambria Math" w:eastAsiaTheme="minorHAnsi" w:hAnsi="Times New Roman" w:cs="Times New Roman"/>
                                <w:sz w:val="24"/>
                                <w:szCs w:val="24"/>
                                <w:lang w:val="en-US" w:eastAsia="en-US"/>
                              </w:rPr>
                              <m:t>…</m:t>
                            </m:r>
                            <m:r>
                              <w:rPr>
                                <w:rFonts w:ascii="Cambria Math" w:eastAsiaTheme="minorHAnsi" w:hAnsi="Times New Roman" w:cs="Times New Roman"/>
                                <w:sz w:val="24"/>
                                <w:szCs w:val="24"/>
                                <w:lang w:val="en-US" w:eastAsia="en-US"/>
                              </w:rPr>
                              <m:t>,</m:t>
                            </m:r>
                            <m:r>
                              <w:rPr>
                                <w:rFonts w:ascii="Cambria Math" w:eastAsiaTheme="minorHAnsi" w:hAnsi="Cambria Math" w:cs="Times New Roman"/>
                                <w:sz w:val="24"/>
                                <w:szCs w:val="24"/>
                                <w:lang w:val="en-US" w:eastAsia="en-US"/>
                              </w:rPr>
                              <m:t>k</m:t>
                            </m:r>
                          </m:e>
                        </m:d>
                      </m:e>
                      <m:e>
                        <m:nary>
                          <m:naryPr>
                            <m:chr m:val="∑"/>
                            <m:limLoc m:val="undOvr"/>
                            <m:ctrlPr>
                              <w:rPr>
                                <w:rFonts w:ascii="Cambria Math" w:eastAsiaTheme="minorHAnsi" w:hAnsi="Cambria Math" w:cs="Times New Roman"/>
                                <w:i/>
                                <w:sz w:val="24"/>
                                <w:szCs w:val="24"/>
                                <w:lang w:val="en-US" w:eastAsia="en-US"/>
                              </w:rPr>
                            </m:ctrlPr>
                          </m:naryPr>
                          <m:sub>
                            <m:r>
                              <w:rPr>
                                <w:rFonts w:ascii="Cambria Math" w:eastAsiaTheme="minorHAnsi" w:hAnsi="Cambria Math" w:cs="Times New Roman"/>
                                <w:sz w:val="24"/>
                                <w:szCs w:val="24"/>
                                <w:lang w:val="en-US" w:eastAsia="en-US"/>
                              </w:rPr>
                              <m:t>j</m:t>
                            </m:r>
                            <m:r>
                              <w:rPr>
                                <w:rFonts w:ascii="Cambria Math" w:eastAsiaTheme="minorHAnsi" w:hAnsi="Times New Roman" w:cs="Times New Roman"/>
                                <w:sz w:val="24"/>
                                <w:szCs w:val="24"/>
                                <w:lang w:val="en-US" w:eastAsia="en-US"/>
                              </w:rPr>
                              <m:t>=1</m:t>
                            </m:r>
                          </m:sub>
                          <m:sup>
                            <m:r>
                              <w:rPr>
                                <w:rFonts w:ascii="Cambria Math" w:eastAsiaTheme="minorHAnsi" w:hAnsi="Cambria Math" w:cs="Times New Roman"/>
                                <w:sz w:val="24"/>
                                <w:szCs w:val="24"/>
                                <w:lang w:val="en-US" w:eastAsia="en-US"/>
                              </w:rPr>
                              <m:t>n</m:t>
                            </m:r>
                          </m:sup>
                          <m:e>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eastAsia="en-US"/>
                                  </w:rPr>
                                  <m:t>a</m:t>
                                </m:r>
                              </m:e>
                              <m:sub>
                                <m:r>
                                  <w:rPr>
                                    <w:rFonts w:ascii="Cambria Math" w:eastAsiaTheme="minorHAnsi" w:hAnsi="Cambria Math" w:cs="Times New Roman"/>
                                    <w:sz w:val="24"/>
                                    <w:szCs w:val="24"/>
                                    <w:lang w:val="en-US" w:eastAsia="en-US"/>
                                  </w:rPr>
                                  <m:t>ij</m:t>
                                </m:r>
                              </m:sub>
                            </m:sSub>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x</m:t>
                                </m:r>
                              </m:e>
                              <m:sub>
                                <m:r>
                                  <w:rPr>
                                    <w:rFonts w:ascii="Cambria Math" w:eastAsiaTheme="minorHAnsi" w:hAnsi="Cambria Math" w:cs="Times New Roman"/>
                                    <w:sz w:val="24"/>
                                    <w:szCs w:val="24"/>
                                    <w:lang w:val="en-US" w:eastAsia="en-US"/>
                                  </w:rPr>
                                  <m:t>j</m:t>
                                </m:r>
                              </m:sub>
                            </m:sSub>
                            <m:r>
                              <w:rPr>
                                <w:rFonts w:ascii="Cambria Math" w:eastAsiaTheme="minorHAnsi" w:hAnsi="Times New Roman" w:cs="Times New Roman"/>
                                <w:sz w:val="24"/>
                                <w:szCs w:val="24"/>
                                <w:lang w:val="en-US" w:eastAsia="en-US"/>
                              </w:rPr>
                              <m:t>=</m:t>
                            </m:r>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b</m:t>
                                </m:r>
                              </m:e>
                              <m:sub>
                                <m:r>
                                  <w:rPr>
                                    <w:rFonts w:ascii="Cambria Math" w:eastAsiaTheme="minorHAnsi" w:hAnsi="Cambria Math" w:cs="Times New Roman"/>
                                    <w:sz w:val="24"/>
                                    <w:szCs w:val="24"/>
                                    <w:lang w:val="en-US" w:eastAsia="en-US"/>
                                  </w:rPr>
                                  <m:t>i</m:t>
                                </m:r>
                              </m:sub>
                            </m:sSub>
                          </m:e>
                        </m:nary>
                        <m:d>
                          <m:dPr>
                            <m:ctrlPr>
                              <w:rPr>
                                <w:rFonts w:ascii="Cambria Math" w:eastAsiaTheme="minorHAnsi" w:hAnsi="Cambria Math" w:cs="Times New Roman"/>
                                <w:i/>
                                <w:sz w:val="24"/>
                                <w:szCs w:val="24"/>
                                <w:lang w:val="en-US" w:eastAsia="en-US"/>
                              </w:rPr>
                            </m:ctrlPr>
                          </m:dPr>
                          <m:e>
                            <m:r>
                              <w:rPr>
                                <w:rFonts w:ascii="Cambria Math" w:eastAsiaTheme="minorHAnsi" w:hAnsi="Cambria Math" w:cs="Times New Roman"/>
                                <w:sz w:val="24"/>
                                <w:szCs w:val="24"/>
                                <w:lang w:val="en-US" w:eastAsia="en-US"/>
                              </w:rPr>
                              <m:t>i</m:t>
                            </m:r>
                            <m:r>
                              <w:rPr>
                                <w:rFonts w:ascii="Cambria Math" w:eastAsiaTheme="minorHAnsi" w:hAnsi="Times New Roman" w:cs="Times New Roman"/>
                                <w:sz w:val="24"/>
                                <w:szCs w:val="24"/>
                                <w:lang w:val="en-US" w:eastAsia="en-US"/>
                              </w:rPr>
                              <m:t>=</m:t>
                            </m:r>
                            <m:r>
                              <w:rPr>
                                <w:rFonts w:ascii="Cambria Math" w:eastAsiaTheme="minorHAnsi" w:hAnsi="Cambria Math" w:cs="Times New Roman"/>
                                <w:sz w:val="24"/>
                                <w:szCs w:val="24"/>
                                <w:lang w:val="en-US" w:eastAsia="en-US"/>
                              </w:rPr>
                              <m:t>k</m:t>
                            </m:r>
                            <m:r>
                              <w:rPr>
                                <w:rFonts w:ascii="Cambria Math" w:eastAsiaTheme="minorHAnsi" w:hAnsi="Times New Roman" w:cs="Times New Roman"/>
                                <w:sz w:val="24"/>
                                <w:szCs w:val="24"/>
                                <w:lang w:val="en-US" w:eastAsia="en-US"/>
                              </w:rPr>
                              <m:t>+1,</m:t>
                            </m:r>
                            <m:r>
                              <w:rPr>
                                <w:rFonts w:ascii="Cambria Math" w:eastAsiaTheme="minorHAnsi" w:hAnsi="Cambria Math" w:cs="Times New Roman"/>
                                <w:sz w:val="24"/>
                                <w:szCs w:val="24"/>
                                <w:lang w:val="en-US" w:eastAsia="en-US"/>
                              </w:rPr>
                              <m:t>k</m:t>
                            </m:r>
                            <m:r>
                              <w:rPr>
                                <w:rFonts w:ascii="Cambria Math" w:eastAsiaTheme="minorHAnsi" w:hAnsi="Times New Roman" w:cs="Times New Roman"/>
                                <w:sz w:val="24"/>
                                <w:szCs w:val="24"/>
                                <w:lang w:val="en-US" w:eastAsia="en-US"/>
                              </w:rPr>
                              <m:t>+2,</m:t>
                            </m:r>
                            <m:r>
                              <w:rPr>
                                <w:rFonts w:ascii="Cambria Math" w:eastAsiaTheme="minorHAnsi" w:hAnsi="Times New Roman" w:cs="Times New Roman"/>
                                <w:sz w:val="24"/>
                                <w:szCs w:val="24"/>
                                <w:lang w:val="en-US" w:eastAsia="en-US"/>
                              </w:rPr>
                              <m:t>…</m:t>
                            </m:r>
                            <m:r>
                              <w:rPr>
                                <w:rFonts w:ascii="Cambria Math" w:eastAsiaTheme="minorHAnsi" w:hAnsi="Times New Roman" w:cs="Times New Roman"/>
                                <w:sz w:val="24"/>
                                <w:szCs w:val="24"/>
                                <w:lang w:val="en-US" w:eastAsia="en-US"/>
                              </w:rPr>
                              <m:t>,</m:t>
                            </m:r>
                            <m:r>
                              <w:rPr>
                                <w:rFonts w:ascii="Cambria Math" w:eastAsiaTheme="minorHAnsi" w:hAnsi="Cambria Math" w:cs="Times New Roman"/>
                                <w:sz w:val="24"/>
                                <w:szCs w:val="24"/>
                                <w:lang w:val="en-US" w:eastAsia="en-US"/>
                              </w:rPr>
                              <m:t>m</m:t>
                            </m:r>
                          </m:e>
                        </m:d>
                      </m:e>
                    </m:eqArr>
                  </m:e>
                </m:d>
                <m:r>
                  <w:rPr>
                    <w:rFonts w:ascii="Cambria Math" w:eastAsiaTheme="minorHAnsi" w:hAnsi="Times New Roman" w:cs="Times New Roman"/>
                    <w:sz w:val="24"/>
                    <w:szCs w:val="24"/>
                    <w:lang w:eastAsia="en-US"/>
                  </w:rPr>
                  <m:t xml:space="preserve"> </m:t>
                </m:r>
              </m:oMath>
            </m:oMathPara>
          </w:p>
          <w:p w14:paraId="00F244D7" w14:textId="77777777" w:rsidR="002C7304" w:rsidRPr="002C7304" w:rsidRDefault="00BB0320" w:rsidP="002C7304">
            <w:pPr>
              <w:spacing w:after="0" w:line="240" w:lineRule="auto"/>
              <w:ind w:left="720" w:hanging="360"/>
              <w:jc w:val="both"/>
              <w:rPr>
                <w:rFonts w:ascii="Times New Roman" w:hAnsi="Times New Roman" w:cs="Times New Roman"/>
                <w:sz w:val="24"/>
                <w:szCs w:val="24"/>
                <w:lang w:val="en-US" w:eastAsia="en-US"/>
              </w:rPr>
            </w:pPr>
            <m:oMathPara>
              <m:oMath>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x</m:t>
                    </m:r>
                  </m:e>
                  <m:sub>
                    <m:r>
                      <w:rPr>
                        <w:rFonts w:ascii="Cambria Math" w:eastAsiaTheme="minorHAnsi" w:hAnsi="Cambria Math" w:cs="Times New Roman"/>
                        <w:sz w:val="24"/>
                        <w:szCs w:val="24"/>
                        <w:lang w:val="en-US" w:eastAsia="en-US"/>
                      </w:rPr>
                      <m:t>j</m:t>
                    </m:r>
                  </m:sub>
                </m:sSub>
                <m:r>
                  <w:rPr>
                    <w:rFonts w:ascii="Cambria Math" w:eastAsiaTheme="minorHAnsi" w:hAnsi="Times New Roman" w:cs="Times New Roman"/>
                    <w:sz w:val="24"/>
                    <w:szCs w:val="24"/>
                    <w:lang w:val="en-US" w:eastAsia="en-US"/>
                  </w:rPr>
                  <m:t>≥</m:t>
                </m:r>
                <m:r>
                  <w:rPr>
                    <w:rFonts w:ascii="Cambria Math" w:eastAsiaTheme="minorHAnsi" w:hAnsi="Times New Roman" w:cs="Times New Roman"/>
                    <w:sz w:val="24"/>
                    <w:szCs w:val="24"/>
                    <w:lang w:val="en-US" w:eastAsia="en-US"/>
                  </w:rPr>
                  <m:t>0</m:t>
                </m:r>
                <m:r>
                  <w:rPr>
                    <w:rFonts w:ascii="Cambria Math" w:hAnsi="Times New Roman" w:cs="Times New Roman"/>
                    <w:sz w:val="24"/>
                    <w:szCs w:val="24"/>
                    <w:lang w:val="en-US" w:eastAsia="en-US"/>
                  </w:rPr>
                  <m:t xml:space="preserve"> </m:t>
                </m:r>
                <m:d>
                  <m:dPr>
                    <m:ctrlPr>
                      <w:rPr>
                        <w:rFonts w:ascii="Cambria Math" w:eastAsiaTheme="minorHAnsi" w:hAnsi="Cambria Math" w:cs="Times New Roman"/>
                        <w:i/>
                        <w:sz w:val="24"/>
                        <w:szCs w:val="24"/>
                        <w:lang w:val="en-US" w:eastAsia="en-US"/>
                      </w:rPr>
                    </m:ctrlPr>
                  </m:dPr>
                  <m:e>
                    <m:r>
                      <w:rPr>
                        <w:rFonts w:ascii="Cambria Math" w:eastAsiaTheme="minorHAnsi" w:hAnsi="Cambria Math" w:cs="Times New Roman"/>
                        <w:sz w:val="24"/>
                        <w:szCs w:val="24"/>
                        <w:lang w:val="en-US" w:eastAsia="en-US"/>
                      </w:rPr>
                      <m:t>j</m:t>
                    </m:r>
                    <m:r>
                      <w:rPr>
                        <w:rFonts w:ascii="Cambria Math" w:eastAsiaTheme="minorHAnsi" w:hAnsi="Times New Roman" w:cs="Times New Roman"/>
                        <w:sz w:val="24"/>
                        <w:szCs w:val="24"/>
                        <w:lang w:val="en-US" w:eastAsia="en-US"/>
                      </w:rPr>
                      <m:t>=1,2,</m:t>
                    </m:r>
                    <m:r>
                      <w:rPr>
                        <w:rFonts w:ascii="Cambria Math" w:eastAsiaTheme="minorHAnsi" w:hAnsi="Times New Roman" w:cs="Times New Roman"/>
                        <w:sz w:val="24"/>
                        <w:szCs w:val="24"/>
                        <w:lang w:val="en-US" w:eastAsia="en-US"/>
                      </w:rPr>
                      <m:t>…</m:t>
                    </m:r>
                    <m:r>
                      <w:rPr>
                        <w:rFonts w:ascii="Cambria Math" w:eastAsiaTheme="minorHAnsi" w:hAnsi="Times New Roman" w:cs="Times New Roman"/>
                        <w:sz w:val="24"/>
                        <w:szCs w:val="24"/>
                        <w:lang w:val="en-US" w:eastAsia="en-US"/>
                      </w:rPr>
                      <m:t>,</m:t>
                    </m:r>
                    <m:r>
                      <w:rPr>
                        <w:rFonts w:ascii="Cambria Math" w:eastAsiaTheme="minorHAnsi" w:hAnsi="Cambria Math" w:cs="Times New Roman"/>
                        <w:sz w:val="24"/>
                        <w:szCs w:val="24"/>
                        <w:lang w:val="en-US" w:eastAsia="en-US"/>
                      </w:rPr>
                      <m:t>l</m:t>
                    </m:r>
                    <m:r>
                      <w:rPr>
                        <w:rFonts w:ascii="Cambria Math" w:eastAsiaTheme="minorHAnsi" w:hAnsi="Times New Roman" w:cs="Times New Roman"/>
                        <w:sz w:val="24"/>
                        <w:szCs w:val="24"/>
                        <w:lang w:val="en-US" w:eastAsia="en-US"/>
                      </w:rPr>
                      <m:t xml:space="preserve">,  </m:t>
                    </m:r>
                    <m:r>
                      <w:rPr>
                        <w:rFonts w:ascii="Cambria Math" w:eastAsiaTheme="minorHAnsi" w:hAnsi="Cambria Math" w:cs="Times New Roman"/>
                        <w:sz w:val="24"/>
                        <w:szCs w:val="24"/>
                        <w:lang w:val="en-US" w:eastAsia="en-US"/>
                      </w:rPr>
                      <m:t>l</m:t>
                    </m:r>
                    <m:r>
                      <w:rPr>
                        <w:rFonts w:ascii="Cambria Math" w:eastAsiaTheme="minorHAnsi" w:hAnsi="Times New Roman" w:cs="Times New Roman"/>
                        <w:sz w:val="24"/>
                        <w:szCs w:val="24"/>
                        <w:lang w:val="en-US" w:eastAsia="en-US"/>
                      </w:rPr>
                      <m:t>≤</m:t>
                    </m:r>
                    <m:r>
                      <w:rPr>
                        <w:rFonts w:ascii="Cambria Math" w:eastAsiaTheme="minorHAnsi" w:hAnsi="Cambria Math" w:cs="Times New Roman"/>
                        <w:sz w:val="24"/>
                        <w:szCs w:val="24"/>
                        <w:lang w:val="en-US" w:eastAsia="en-US"/>
                      </w:rPr>
                      <m:t>n</m:t>
                    </m:r>
                  </m:e>
                </m:d>
              </m:oMath>
            </m:oMathPara>
          </w:p>
          <w:p w14:paraId="6947AD24" w14:textId="77777777" w:rsidR="002C7304" w:rsidRPr="002C7304" w:rsidRDefault="002C7304" w:rsidP="002C7304">
            <w:pPr>
              <w:spacing w:after="0" w:line="240" w:lineRule="auto"/>
              <w:ind w:left="720" w:hanging="360"/>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 xml:space="preserve">Данный набор неравенств и уравнений называется системой … </w:t>
            </w:r>
          </w:p>
          <w:p w14:paraId="7DCA3164" w14:textId="32C4AEE0"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 xml:space="preserve">Пусть в системе </w:t>
            </w:r>
            <m:oMath>
              <m:nary>
                <m:naryPr>
                  <m:chr m:val="∑"/>
                  <m:limLoc m:val="undOvr"/>
                  <m:ctrlPr>
                    <w:rPr>
                      <w:rFonts w:ascii="Cambria Math" w:eastAsiaTheme="minorHAnsi" w:hAnsi="Cambria Math" w:cs="Times New Roman"/>
                      <w:i/>
                      <w:sz w:val="24"/>
                      <w:szCs w:val="24"/>
                      <w:lang w:val="en-US" w:eastAsia="en-US"/>
                    </w:rPr>
                  </m:ctrlPr>
                </m:naryPr>
                <m:sub>
                  <m:r>
                    <w:rPr>
                      <w:rFonts w:ascii="Cambria Math" w:eastAsiaTheme="minorHAnsi" w:hAnsi="Cambria Math" w:cs="Times New Roman"/>
                      <w:sz w:val="24"/>
                      <w:szCs w:val="24"/>
                      <w:lang w:val="en-US" w:eastAsia="en-US"/>
                    </w:rPr>
                    <m:t>j</m:t>
                  </m:r>
                  <m:r>
                    <w:rPr>
                      <w:rFonts w:ascii="Cambria Math" w:eastAsiaTheme="minorHAnsi" w:hAnsi="Times New Roman" w:cs="Times New Roman"/>
                      <w:sz w:val="24"/>
                      <w:szCs w:val="24"/>
                      <w:lang w:eastAsia="en-US"/>
                    </w:rPr>
                    <m:t>=1</m:t>
                  </m:r>
                </m:sub>
                <m:sup>
                  <m:r>
                    <w:rPr>
                      <w:rFonts w:ascii="Cambria Math" w:eastAsiaTheme="minorHAnsi" w:hAnsi="Cambria Math" w:cs="Times New Roman"/>
                      <w:sz w:val="24"/>
                      <w:szCs w:val="24"/>
                      <w:lang w:val="en-US" w:eastAsia="en-US"/>
                    </w:rPr>
                    <m:t>n</m:t>
                  </m:r>
                </m:sup>
                <m:e>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eastAsia="en-US"/>
                        </w:rPr>
                        <m:t>a</m:t>
                      </m:r>
                    </m:e>
                    <m:sub>
                      <m:r>
                        <w:rPr>
                          <w:rFonts w:ascii="Cambria Math" w:eastAsiaTheme="minorHAnsi" w:hAnsi="Cambria Math" w:cs="Times New Roman"/>
                          <w:sz w:val="24"/>
                          <w:szCs w:val="24"/>
                          <w:lang w:val="en-US" w:eastAsia="en-US"/>
                        </w:rPr>
                        <m:t>ij</m:t>
                      </m:r>
                    </m:sub>
                  </m:sSub>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x</m:t>
                      </m:r>
                    </m:e>
                    <m:sub>
                      <m:r>
                        <w:rPr>
                          <w:rFonts w:ascii="Cambria Math" w:eastAsiaTheme="minorHAnsi" w:hAnsi="Cambria Math" w:cs="Times New Roman"/>
                          <w:sz w:val="24"/>
                          <w:szCs w:val="24"/>
                          <w:lang w:val="en-US" w:eastAsia="en-US"/>
                        </w:rPr>
                        <m:t>j</m:t>
                      </m:r>
                    </m:sub>
                  </m:sSub>
                  <m:r>
                    <w:rPr>
                      <w:rFonts w:ascii="Cambria Math" w:eastAsiaTheme="minorHAnsi" w:hAnsi="Times New Roman" w:cs="Times New Roman"/>
                      <w:sz w:val="24"/>
                      <w:szCs w:val="24"/>
                      <w:lang w:eastAsia="en-US"/>
                    </w:rPr>
                    <m:t>=</m:t>
                  </m:r>
                  <m:sSub>
                    <m:sSubPr>
                      <m:ctrlPr>
                        <w:rPr>
                          <w:rFonts w:ascii="Cambria Math" w:eastAsiaTheme="minorHAnsi" w:hAnsi="Cambria Math" w:cs="Times New Roman"/>
                          <w:i/>
                          <w:sz w:val="24"/>
                          <w:szCs w:val="24"/>
                          <w:lang w:val="en-US" w:eastAsia="en-US"/>
                        </w:rPr>
                      </m:ctrlPr>
                    </m:sSubPr>
                    <m:e>
                      <m:r>
                        <w:rPr>
                          <w:rFonts w:ascii="Cambria Math" w:eastAsiaTheme="minorHAnsi" w:hAnsi="Cambria Math" w:cs="Times New Roman"/>
                          <w:sz w:val="24"/>
                          <w:szCs w:val="24"/>
                          <w:lang w:val="en-US" w:eastAsia="en-US"/>
                        </w:rPr>
                        <m:t>b</m:t>
                      </m:r>
                    </m:e>
                    <m:sub>
                      <m:r>
                        <w:rPr>
                          <w:rFonts w:ascii="Cambria Math" w:eastAsiaTheme="minorHAnsi" w:hAnsi="Cambria Math" w:cs="Times New Roman"/>
                          <w:sz w:val="24"/>
                          <w:szCs w:val="24"/>
                          <w:lang w:val="en-US" w:eastAsia="en-US"/>
                        </w:rPr>
                        <m:t>i</m:t>
                      </m:r>
                    </m:sub>
                  </m:sSub>
                </m:e>
              </m:nary>
              <m:d>
                <m:dPr>
                  <m:ctrlPr>
                    <w:rPr>
                      <w:rFonts w:ascii="Cambria Math" w:eastAsiaTheme="minorHAnsi" w:hAnsi="Cambria Math" w:cs="Times New Roman"/>
                      <w:i/>
                      <w:sz w:val="24"/>
                      <w:szCs w:val="24"/>
                      <w:lang w:val="en-US" w:eastAsia="en-US"/>
                    </w:rPr>
                  </m:ctrlPr>
                </m:dPr>
                <m:e>
                  <m:r>
                    <w:rPr>
                      <w:rFonts w:ascii="Cambria Math" w:eastAsiaTheme="minorHAnsi" w:hAnsi="Cambria Math" w:cs="Times New Roman"/>
                      <w:sz w:val="24"/>
                      <w:szCs w:val="24"/>
                      <w:lang w:val="en-US" w:eastAsia="en-US"/>
                    </w:rPr>
                    <m:t>i</m:t>
                  </m:r>
                  <m:r>
                    <w:rPr>
                      <w:rFonts w:ascii="Cambria Math" w:eastAsiaTheme="minorHAnsi" w:hAnsi="Times New Roman" w:cs="Times New Roman"/>
                      <w:sz w:val="24"/>
                      <w:szCs w:val="24"/>
                      <w:lang w:eastAsia="en-US"/>
                    </w:rPr>
                    <m:t>=1,2,</m:t>
                  </m:r>
                  <m:r>
                    <w:rPr>
                      <w:rFonts w:ascii="Cambria Math" w:eastAsiaTheme="minorHAnsi" w:hAnsi="Times New Roman" w:cs="Times New Roman"/>
                      <w:sz w:val="24"/>
                      <w:szCs w:val="24"/>
                      <w:lang w:eastAsia="en-US"/>
                    </w:rPr>
                    <m:t>…</m:t>
                  </m:r>
                  <m:r>
                    <w:rPr>
                      <w:rFonts w:ascii="Cambria Math" w:eastAsiaTheme="minorHAnsi" w:hAnsi="Times New Roman" w:cs="Times New Roman"/>
                      <w:sz w:val="24"/>
                      <w:szCs w:val="24"/>
                      <w:lang w:eastAsia="en-US"/>
                    </w:rPr>
                    <m:t>,</m:t>
                  </m:r>
                  <m:r>
                    <w:rPr>
                      <w:rFonts w:ascii="Cambria Math" w:eastAsiaTheme="minorHAnsi" w:hAnsi="Cambria Math" w:cs="Times New Roman"/>
                      <w:sz w:val="24"/>
                      <w:szCs w:val="24"/>
                      <w:lang w:val="en-US" w:eastAsia="en-US"/>
                    </w:rPr>
                    <m:t>m</m:t>
                  </m:r>
                </m:e>
              </m:d>
            </m:oMath>
            <w:r w:rsidRPr="002C7304">
              <w:rPr>
                <w:rFonts w:ascii="Times New Roman" w:hAnsi="Times New Roman" w:cs="Times New Roman"/>
                <w:sz w:val="24"/>
                <w:szCs w:val="24"/>
                <w:lang w:eastAsia="en-US"/>
              </w:rPr>
              <w:t xml:space="preserve"> первые </w:t>
            </w:r>
            <m:oMath>
              <m:r>
                <w:rPr>
                  <w:rFonts w:ascii="Cambria Math" w:eastAsiaTheme="minorHAnsi" w:hAnsi="Cambria Math" w:cs="Times New Roman"/>
                  <w:sz w:val="24"/>
                  <w:szCs w:val="24"/>
                  <w:lang w:val="en-US" w:eastAsia="en-US"/>
                </w:rPr>
                <m:t>m</m:t>
              </m:r>
              <m:d>
                <m:dPr>
                  <m:ctrlPr>
                    <w:rPr>
                      <w:rFonts w:ascii="Cambria Math" w:eastAsiaTheme="minorHAnsi" w:hAnsi="Times New Roman" w:cs="Times New Roman"/>
                      <w:i/>
                      <w:sz w:val="24"/>
                      <w:szCs w:val="24"/>
                      <w:lang w:eastAsia="en-US"/>
                    </w:rPr>
                  </m:ctrlPr>
                </m:dPr>
                <m:e>
                  <m:r>
                    <w:rPr>
                      <w:rFonts w:ascii="Cambria Math" w:eastAsiaTheme="minorHAnsi" w:hAnsi="Cambria Math" w:cs="Times New Roman"/>
                      <w:sz w:val="24"/>
                      <w:szCs w:val="24"/>
                      <w:lang w:val="en-US" w:eastAsia="en-US"/>
                    </w:rPr>
                    <m:t>m</m:t>
                  </m:r>
                  <m:r>
                    <w:rPr>
                      <w:rFonts w:ascii="Cambria Math" w:eastAsiaTheme="minorHAnsi" w:hAnsi="Times New Roman" w:cs="Times New Roman"/>
                      <w:sz w:val="24"/>
                      <w:szCs w:val="24"/>
                      <w:lang w:eastAsia="en-US"/>
                    </w:rPr>
                    <m:t>&lt;</m:t>
                  </m:r>
                  <m:r>
                    <w:rPr>
                      <w:rFonts w:ascii="Cambria Math" w:eastAsiaTheme="minorHAnsi" w:hAnsi="Cambria Math" w:cs="Times New Roman"/>
                      <w:sz w:val="24"/>
                      <w:szCs w:val="24"/>
                      <w:lang w:eastAsia="en-US"/>
                    </w:rPr>
                    <m:t>n</m:t>
                  </m:r>
                </m:e>
              </m:d>
            </m:oMath>
            <w:r w:rsidRPr="002C7304">
              <w:rPr>
                <w:rFonts w:ascii="Times New Roman" w:hAnsi="Times New Roman" w:cs="Times New Roman"/>
                <w:sz w:val="24"/>
                <w:szCs w:val="24"/>
                <w:lang w:eastAsia="en-US"/>
              </w:rPr>
              <w:t xml:space="preserve"> переменных –базисные. Как называют оставшиеся </w:t>
            </w:r>
            <m:oMath>
              <m:r>
                <w:rPr>
                  <w:rFonts w:ascii="Cambria Math" w:eastAsiaTheme="minorHAnsi" w:hAnsi="Cambria Math" w:cs="Times New Roman"/>
                  <w:sz w:val="24"/>
                  <w:szCs w:val="24"/>
                  <w:lang w:eastAsia="en-US"/>
                </w:rPr>
                <m:t>n-</m:t>
              </m:r>
              <m:r>
                <w:rPr>
                  <w:rFonts w:ascii="Cambria Math" w:eastAsiaTheme="minorHAnsi" w:hAnsi="Cambria Math" w:cs="Times New Roman"/>
                  <w:sz w:val="24"/>
                  <w:szCs w:val="24"/>
                  <w:lang w:val="en-US" w:eastAsia="en-US"/>
                </w:rPr>
                <m:t>m</m:t>
              </m:r>
            </m:oMath>
            <w:r w:rsidRPr="002C7304">
              <w:rPr>
                <w:rFonts w:ascii="Times New Roman" w:hAnsi="Times New Roman" w:cs="Times New Roman"/>
                <w:sz w:val="24"/>
                <w:szCs w:val="24"/>
                <w:lang w:eastAsia="en-US"/>
              </w:rPr>
              <w:t xml:space="preserve"> переменных? </w:t>
            </w:r>
          </w:p>
          <w:p w14:paraId="50D5C389" w14:textId="77777777" w:rsidR="002C7304" w:rsidRPr="002C7304" w:rsidRDefault="002C7304" w:rsidP="00A50284">
            <w:pPr>
              <w:numPr>
                <w:ilvl w:val="1"/>
                <w:numId w:val="18"/>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свободные</w:t>
            </w:r>
          </w:p>
          <w:p w14:paraId="33BB4280" w14:textId="77777777" w:rsidR="002C7304" w:rsidRPr="002C7304" w:rsidRDefault="002C7304" w:rsidP="00A50284">
            <w:pPr>
              <w:numPr>
                <w:ilvl w:val="1"/>
                <w:numId w:val="18"/>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оптимальные</w:t>
            </w:r>
          </w:p>
          <w:p w14:paraId="31F2F946" w14:textId="77777777" w:rsidR="002C7304" w:rsidRPr="002C7304" w:rsidRDefault="002C7304" w:rsidP="00A50284">
            <w:pPr>
              <w:numPr>
                <w:ilvl w:val="1"/>
                <w:numId w:val="18"/>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неосновные</w:t>
            </w:r>
          </w:p>
          <w:p w14:paraId="5151C4ED" w14:textId="77777777" w:rsidR="002C7304" w:rsidRPr="002C7304" w:rsidRDefault="002C7304" w:rsidP="00A50284">
            <w:pPr>
              <w:numPr>
                <w:ilvl w:val="1"/>
                <w:numId w:val="18"/>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основные</w:t>
            </w:r>
          </w:p>
          <w:p w14:paraId="48FC9169" w14:textId="7182CD6B"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 xml:space="preserve">Чему равен ранг матрицы </w:t>
            </w:r>
            <m:oMath>
              <m:r>
                <w:rPr>
                  <w:rFonts w:ascii="Cambria Math" w:hAnsi="Cambria Math" w:cs="Times New Roman"/>
                  <w:sz w:val="24"/>
                  <w:szCs w:val="24"/>
                  <w:lang w:eastAsia="en-US"/>
                </w:rPr>
                <m:t>A</m:t>
              </m:r>
              <m:r>
                <w:rPr>
                  <w:rFonts w:ascii="Cambria Math" w:hAnsi="Times New Roman" w:cs="Times New Roman"/>
                  <w:sz w:val="24"/>
                  <w:szCs w:val="24"/>
                  <w:lang w:eastAsia="en-US"/>
                </w:rPr>
                <m:t>=</m:t>
              </m:r>
              <m:d>
                <m:dPr>
                  <m:ctrlPr>
                    <w:rPr>
                      <w:rFonts w:ascii="Cambria Math" w:hAnsi="Cambria Math" w:cs="Times New Roman"/>
                      <w:i/>
                      <w:sz w:val="24"/>
                      <w:szCs w:val="24"/>
                      <w:lang w:eastAsia="en-US"/>
                    </w:rPr>
                  </m:ctrlPr>
                </m:dPr>
                <m:e>
                  <m:sSub>
                    <m:sSubPr>
                      <m:ctrlPr>
                        <w:rPr>
                          <w:rFonts w:ascii="Cambria Math" w:hAnsi="Cambria Math" w:cs="Times New Roman"/>
                          <w:i/>
                          <w:sz w:val="24"/>
                          <w:szCs w:val="24"/>
                          <w:lang w:eastAsia="en-US"/>
                        </w:rPr>
                      </m:ctrlPr>
                    </m:sSubPr>
                    <m:e>
                      <m:r>
                        <w:rPr>
                          <w:rFonts w:ascii="Cambria Math" w:hAnsi="Cambria Math" w:cs="Times New Roman"/>
                          <w:sz w:val="24"/>
                          <w:szCs w:val="24"/>
                          <w:lang w:eastAsia="en-US"/>
                        </w:rPr>
                        <m:t>a</m:t>
                      </m:r>
                    </m:e>
                    <m:sub>
                      <m:r>
                        <w:rPr>
                          <w:rFonts w:ascii="Cambria Math" w:hAnsi="Cambria Math" w:cs="Times New Roman"/>
                          <w:sz w:val="24"/>
                          <w:szCs w:val="24"/>
                          <w:lang w:eastAsia="en-US"/>
                        </w:rPr>
                        <m:t>ij</m:t>
                      </m:r>
                    </m:sub>
                  </m:sSub>
                </m:e>
              </m:d>
              <m:r>
                <w:rPr>
                  <w:rFonts w:ascii="Cambria Math" w:hAnsi="Times New Roman" w:cs="Times New Roman"/>
                  <w:sz w:val="24"/>
                  <w:szCs w:val="24"/>
                  <w:lang w:eastAsia="en-US"/>
                </w:rPr>
                <m:t xml:space="preserve">, </m:t>
              </m:r>
              <m:r>
                <w:rPr>
                  <w:rFonts w:ascii="Cambria Math" w:hAnsi="Cambria Math" w:cs="Times New Roman"/>
                  <w:sz w:val="24"/>
                  <w:szCs w:val="24"/>
                  <w:lang w:eastAsia="en-US"/>
                </w:rPr>
                <m:t>i</m:t>
              </m:r>
              <m:r>
                <w:rPr>
                  <w:rFonts w:ascii="Cambria Math" w:hAnsi="Times New Roman" w:cs="Times New Roman"/>
                  <w:sz w:val="24"/>
                  <w:szCs w:val="24"/>
                  <w:lang w:eastAsia="en-US"/>
                </w:rPr>
                <m:t>=1,2,</m:t>
              </m:r>
              <m:r>
                <w:rPr>
                  <w:rFonts w:ascii="Cambria Math" w:hAnsi="Times New Roman" w:cs="Times New Roman"/>
                  <w:sz w:val="24"/>
                  <w:szCs w:val="24"/>
                  <w:lang w:eastAsia="en-US"/>
                </w:rPr>
                <m:t>…</m:t>
              </m:r>
              <m:r>
                <w:rPr>
                  <w:rFonts w:ascii="Cambria Math" w:hAnsi="Times New Roman" w:cs="Times New Roman"/>
                  <w:sz w:val="24"/>
                  <w:szCs w:val="24"/>
                  <w:lang w:eastAsia="en-US"/>
                </w:rPr>
                <m:t xml:space="preserve">, </m:t>
              </m:r>
              <m:r>
                <w:rPr>
                  <w:rFonts w:ascii="Cambria Math" w:hAnsi="Cambria Math" w:cs="Times New Roman"/>
                  <w:sz w:val="24"/>
                  <w:szCs w:val="24"/>
                  <w:lang w:eastAsia="en-US"/>
                </w:rPr>
                <m:t>m</m:t>
              </m:r>
              <m:r>
                <w:rPr>
                  <w:rFonts w:ascii="Cambria Math" w:hAnsi="Times New Roman" w:cs="Times New Roman"/>
                  <w:sz w:val="24"/>
                  <w:szCs w:val="24"/>
                  <w:lang w:eastAsia="en-US"/>
                </w:rPr>
                <m:t>;</m:t>
              </m:r>
              <m:r>
                <w:rPr>
                  <w:rFonts w:ascii="Cambria Math" w:hAnsi="Cambria Math" w:cs="Times New Roman"/>
                  <w:sz w:val="24"/>
                  <w:szCs w:val="24"/>
                  <w:lang w:eastAsia="en-US"/>
                </w:rPr>
                <m:t>i</m:t>
              </m:r>
              <m:r>
                <w:rPr>
                  <w:rFonts w:ascii="Cambria Math" w:hAnsi="Times New Roman" w:cs="Times New Roman"/>
                  <w:sz w:val="24"/>
                  <w:szCs w:val="24"/>
                  <w:lang w:eastAsia="en-US"/>
                </w:rPr>
                <m:t>=1,2,</m:t>
              </m:r>
              <m:r>
                <w:rPr>
                  <w:rFonts w:ascii="Cambria Math" w:hAnsi="Times New Roman" w:cs="Times New Roman"/>
                  <w:sz w:val="24"/>
                  <w:szCs w:val="24"/>
                  <w:lang w:eastAsia="en-US"/>
                </w:rPr>
                <m:t>…</m:t>
              </m:r>
              <m:r>
                <w:rPr>
                  <w:rFonts w:ascii="Cambria Math" w:hAnsi="Times New Roman" w:cs="Times New Roman"/>
                  <w:sz w:val="24"/>
                  <w:szCs w:val="24"/>
                  <w:lang w:eastAsia="en-US"/>
                </w:rPr>
                <m:t xml:space="preserve">, </m:t>
              </m:r>
              <m:r>
                <w:rPr>
                  <w:rFonts w:ascii="Cambria Math" w:hAnsi="Cambria Math" w:cs="Times New Roman"/>
                  <w:sz w:val="24"/>
                  <w:szCs w:val="24"/>
                  <w:lang w:eastAsia="en-US"/>
                </w:rPr>
                <m:t>n</m:t>
              </m:r>
            </m:oMath>
          </w:p>
          <w:p w14:paraId="1C6356C4" w14:textId="77777777" w:rsidR="002C7304" w:rsidRPr="002C7304" w:rsidRDefault="002C7304" w:rsidP="00A50284">
            <w:pPr>
              <w:numPr>
                <w:ilvl w:val="1"/>
                <w:numId w:val="19"/>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максимальному числу независимых столбцов матрицы</w:t>
            </w:r>
          </w:p>
          <w:p w14:paraId="2A046D14" w14:textId="77777777" w:rsidR="002C7304" w:rsidRPr="002C7304" w:rsidRDefault="002C7304" w:rsidP="00A50284">
            <w:pPr>
              <w:numPr>
                <w:ilvl w:val="1"/>
                <w:numId w:val="19"/>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максимальному числу независимых строк матрицы</w:t>
            </w:r>
          </w:p>
          <w:p w14:paraId="06D963DF" w14:textId="77777777" w:rsidR="002C7304" w:rsidRPr="002C7304" w:rsidRDefault="002C7304" w:rsidP="00A50284">
            <w:pPr>
              <w:numPr>
                <w:ilvl w:val="1"/>
                <w:numId w:val="19"/>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максимальному размеру отличного от нуля минора матрицы</w:t>
            </w:r>
          </w:p>
          <w:p w14:paraId="5CD9200D" w14:textId="77777777" w:rsidR="002C7304" w:rsidRPr="002C7304" w:rsidRDefault="002C7304" w:rsidP="00A50284">
            <w:pPr>
              <w:numPr>
                <w:ilvl w:val="1"/>
                <w:numId w:val="19"/>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минимальному числу независимых строк матрицы</w:t>
            </w:r>
          </w:p>
          <w:p w14:paraId="10AF7BDA" w14:textId="77777777" w:rsidR="002C7304" w:rsidRPr="002C7304" w:rsidRDefault="002C7304" w:rsidP="00A50284">
            <w:pPr>
              <w:numPr>
                <w:ilvl w:val="1"/>
                <w:numId w:val="19"/>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 xml:space="preserve">наименьшему из чисел </w:t>
            </w:r>
            <m:oMath>
              <m:r>
                <w:rPr>
                  <w:rFonts w:ascii="Cambria Math" w:hAnsi="Cambria Math" w:cs="Times New Roman"/>
                  <w:sz w:val="24"/>
                  <w:szCs w:val="24"/>
                  <w:lang w:eastAsia="en-US"/>
                </w:rPr>
                <m:t>m</m:t>
              </m:r>
            </m:oMath>
            <w:r w:rsidRPr="002C7304">
              <w:rPr>
                <w:rFonts w:ascii="Times New Roman" w:hAnsi="Times New Roman" w:cs="Times New Roman"/>
                <w:sz w:val="24"/>
                <w:szCs w:val="24"/>
                <w:lang w:eastAsia="en-US"/>
              </w:rPr>
              <w:t xml:space="preserve"> и </w:t>
            </w:r>
            <m:oMath>
              <m:r>
                <w:rPr>
                  <w:rFonts w:ascii="Cambria Math" w:hAnsi="Cambria Math" w:cs="Times New Roman"/>
                  <w:sz w:val="24"/>
                  <w:szCs w:val="24"/>
                  <w:lang w:eastAsia="en-US"/>
                </w:rPr>
                <m:t>n</m:t>
              </m:r>
            </m:oMath>
          </w:p>
          <w:p w14:paraId="372F079A"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eastAsiaTheme="minorHAnsi" w:hAnsi="Times New Roman" w:cs="Times New Roman"/>
                <w:i/>
                <w:color w:val="000000"/>
                <w:sz w:val="24"/>
                <w:szCs w:val="24"/>
                <w:lang w:eastAsia="en-US"/>
              </w:rPr>
              <w:t xml:space="preserve">Вместо ... вставьте пропущенное слово. </w:t>
            </w:r>
            <w:r w:rsidRPr="002C7304">
              <w:rPr>
                <w:rFonts w:ascii="Times New Roman" w:hAnsi="Times New Roman" w:cs="Times New Roman"/>
                <w:sz w:val="24"/>
                <w:szCs w:val="24"/>
                <w:lang w:eastAsia="en-US"/>
              </w:rPr>
              <w:t>Базисное решение, в котором хотя бы одна из основных переменных равна нулю называется …</w:t>
            </w:r>
            <w:r w:rsidRPr="002C7304">
              <w:rPr>
                <w:rFonts w:ascii="Times New Roman" w:hAnsi="Times New Roman" w:cs="Times New Roman"/>
                <w:color w:val="C00000"/>
                <w:sz w:val="24"/>
                <w:szCs w:val="24"/>
                <w:lang w:eastAsia="en-US"/>
              </w:rPr>
              <w:t xml:space="preserve"> </w:t>
            </w:r>
          </w:p>
          <w:p w14:paraId="22437BA2"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eastAsiaTheme="minorHAnsi" w:hAnsi="Times New Roman" w:cs="Times New Roman"/>
                <w:i/>
                <w:color w:val="000000"/>
                <w:sz w:val="24"/>
                <w:szCs w:val="24"/>
                <w:lang w:eastAsia="en-US"/>
              </w:rPr>
              <w:t xml:space="preserve">Вместо ... вставьте пропущенное слово. </w:t>
            </w:r>
            <w:r w:rsidRPr="002C7304">
              <w:rPr>
                <w:rFonts w:ascii="Times New Roman" w:hAnsi="Times New Roman" w:cs="Times New Roman"/>
                <w:sz w:val="24"/>
                <w:szCs w:val="24"/>
                <w:lang w:eastAsia="en-US"/>
              </w:rPr>
              <w:t xml:space="preserve">Решение </w:t>
            </w:r>
            <m:oMath>
              <m:r>
                <w:rPr>
                  <w:rFonts w:ascii="Cambria Math" w:hAnsi="Cambria Math" w:cs="Times New Roman"/>
                  <w:sz w:val="24"/>
                  <w:szCs w:val="24"/>
                  <w:lang w:eastAsia="en-US"/>
                </w:rPr>
                <m:t>m</m:t>
              </m:r>
            </m:oMath>
            <w:r w:rsidRPr="002C7304">
              <w:rPr>
                <w:rFonts w:ascii="Times New Roman" w:hAnsi="Times New Roman" w:cs="Times New Roman"/>
                <w:sz w:val="24"/>
                <w:szCs w:val="24"/>
                <w:lang w:eastAsia="en-US"/>
              </w:rPr>
              <w:t xml:space="preserve"> линейных уравнений с </w:t>
            </w:r>
            <m:oMath>
              <m:r>
                <w:rPr>
                  <w:rFonts w:ascii="Cambria Math" w:hAnsi="Cambria Math" w:cs="Times New Roman"/>
                  <w:sz w:val="24"/>
                  <w:szCs w:val="24"/>
                  <w:lang w:eastAsia="en-US"/>
                </w:rPr>
                <m:t>n</m:t>
              </m:r>
            </m:oMath>
            <w:r w:rsidRPr="002C7304">
              <w:rPr>
                <w:rFonts w:ascii="Times New Roman" w:hAnsi="Times New Roman" w:cs="Times New Roman"/>
                <w:sz w:val="24"/>
                <w:szCs w:val="24"/>
                <w:lang w:eastAsia="en-US"/>
              </w:rPr>
              <w:t xml:space="preserve"> переменными, в котором все </w:t>
            </w:r>
            <m:oMath>
              <m:r>
                <w:rPr>
                  <w:rFonts w:ascii="Cambria Math" w:hAnsi="Cambria Math" w:cs="Times New Roman"/>
                  <w:sz w:val="24"/>
                  <w:szCs w:val="24"/>
                  <w:lang w:eastAsia="en-US"/>
                </w:rPr>
                <m:t>n-m</m:t>
              </m:r>
            </m:oMath>
            <w:r w:rsidRPr="002C7304">
              <w:rPr>
                <w:rFonts w:ascii="Times New Roman" w:hAnsi="Times New Roman" w:cs="Times New Roman"/>
                <w:sz w:val="24"/>
                <w:szCs w:val="24"/>
                <w:lang w:eastAsia="en-US"/>
              </w:rPr>
              <w:t xml:space="preserve"> неосновных переменных равны нулю называется … </w:t>
            </w:r>
          </w:p>
          <w:p w14:paraId="11EAC3C8"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eastAsiaTheme="minorHAnsi" w:hAnsi="Times New Roman" w:cs="Times New Roman"/>
                <w:i/>
                <w:color w:val="000000"/>
                <w:sz w:val="24"/>
                <w:szCs w:val="24"/>
                <w:lang w:eastAsia="en-US"/>
              </w:rPr>
              <w:t xml:space="preserve">Вместо ... вставьте пропущенное слово из предложенных вариантов. </w:t>
            </w:r>
            <w:r w:rsidRPr="002C7304">
              <w:rPr>
                <w:rFonts w:ascii="Times New Roman" w:hAnsi="Times New Roman" w:cs="Times New Roman"/>
                <w:sz w:val="24"/>
                <w:szCs w:val="24"/>
                <w:lang w:eastAsia="en-US"/>
              </w:rPr>
              <w:t xml:space="preserve">Если для системы </w:t>
            </w:r>
            <m:oMath>
              <m:r>
                <w:rPr>
                  <w:rFonts w:ascii="Cambria Math" w:hAnsi="Cambria Math" w:cs="Times New Roman"/>
                  <w:sz w:val="24"/>
                  <w:szCs w:val="24"/>
                  <w:lang w:eastAsia="en-US"/>
                </w:rPr>
                <m:t>m</m:t>
              </m:r>
            </m:oMath>
            <w:r w:rsidRPr="002C7304">
              <w:rPr>
                <w:rFonts w:ascii="Times New Roman" w:hAnsi="Times New Roman" w:cs="Times New Roman"/>
                <w:sz w:val="24"/>
                <w:szCs w:val="24"/>
                <w:lang w:eastAsia="en-US"/>
              </w:rPr>
              <w:t xml:space="preserve"> линейных уравнений с </w:t>
            </w:r>
            <m:oMath>
              <m:r>
                <w:rPr>
                  <w:rFonts w:ascii="Cambria Math" w:hAnsi="Cambria Math" w:cs="Times New Roman"/>
                  <w:sz w:val="24"/>
                  <w:szCs w:val="24"/>
                  <w:lang w:eastAsia="en-US"/>
                </w:rPr>
                <m:t>n</m:t>
              </m:r>
            </m:oMath>
            <w:r w:rsidRPr="002C7304">
              <w:rPr>
                <w:rFonts w:ascii="Times New Roman" w:hAnsi="Times New Roman" w:cs="Times New Roman"/>
                <w:sz w:val="24"/>
                <w:szCs w:val="24"/>
                <w:lang w:eastAsia="en-US"/>
              </w:rPr>
              <w:t xml:space="preserve"> переменными </w:t>
            </w:r>
            <m:oMath>
              <m:r>
                <w:rPr>
                  <w:rFonts w:ascii="Cambria Math" w:hAnsi="Cambria Math" w:cs="Times New Roman"/>
                  <w:sz w:val="24"/>
                  <w:szCs w:val="24"/>
                  <w:lang w:val="en-US" w:eastAsia="en-US"/>
                </w:rPr>
                <m:t>m</m:t>
              </m:r>
              <m:r>
                <w:rPr>
                  <w:rFonts w:ascii="Cambria Math" w:hAnsi="Times New Roman" w:cs="Times New Roman"/>
                  <w:sz w:val="24"/>
                  <w:szCs w:val="24"/>
                  <w:lang w:eastAsia="en-US"/>
                </w:rPr>
                <m:t>&lt;</m:t>
              </m:r>
              <m:r>
                <w:rPr>
                  <w:rFonts w:ascii="Cambria Math" w:hAnsi="Cambria Math" w:cs="Times New Roman"/>
                  <w:sz w:val="24"/>
                  <w:szCs w:val="24"/>
                  <w:lang w:eastAsia="en-US"/>
                </w:rPr>
                <m:t>n</m:t>
              </m:r>
            </m:oMath>
            <w:r w:rsidRPr="002C7304">
              <w:rPr>
                <w:rFonts w:ascii="Times New Roman" w:hAnsi="Times New Roman" w:cs="Times New Roman"/>
                <w:sz w:val="24"/>
                <w:szCs w:val="24"/>
                <w:lang w:eastAsia="en-US"/>
              </w:rPr>
              <w:t xml:space="preserve"> ранг матрицы коэффициентов при переменных равен </w:t>
            </w:r>
            <m:oMath>
              <m:r>
                <w:rPr>
                  <w:rFonts w:ascii="Cambria Math" w:hAnsi="Cambria Math" w:cs="Times New Roman"/>
                  <w:sz w:val="24"/>
                  <w:szCs w:val="24"/>
                  <w:lang w:eastAsia="en-US"/>
                </w:rPr>
                <m:t>m</m:t>
              </m:r>
            </m:oMath>
            <w:r w:rsidRPr="002C7304">
              <w:rPr>
                <w:rFonts w:ascii="Times New Roman" w:hAnsi="Times New Roman" w:cs="Times New Roman"/>
                <w:sz w:val="24"/>
                <w:szCs w:val="24"/>
                <w:lang w:eastAsia="en-US"/>
              </w:rPr>
              <w:t>, т.е. существует хотя бы одна группа основных переменных, то эта система является …, причем каждому произвольному набору значений неосновных переменных соответствует одно решение системы. (неопределенной, определенной, несовместной).</w:t>
            </w:r>
          </w:p>
          <w:p w14:paraId="76657F88"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Как называется множество, если оно включает все свои граничные точки?</w:t>
            </w:r>
          </w:p>
          <w:p w14:paraId="2EDA873C"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замкнутое</w:t>
            </w:r>
          </w:p>
          <w:p w14:paraId="1082C1F8"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выпуклое</w:t>
            </w:r>
          </w:p>
          <w:p w14:paraId="03581147"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связное</w:t>
            </w:r>
          </w:p>
          <w:p w14:paraId="649B7D86"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открытое</w:t>
            </w:r>
          </w:p>
          <w:p w14:paraId="3C2B6861"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Какое множеством получится при пересечении любого числа выпуклых множеств?</w:t>
            </w:r>
          </w:p>
          <w:p w14:paraId="68501DE3"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замкнутое</w:t>
            </w:r>
          </w:p>
          <w:p w14:paraId="649786B2"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выпуклое</w:t>
            </w:r>
          </w:p>
          <w:p w14:paraId="241756D3"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связное</w:t>
            </w:r>
          </w:p>
          <w:p w14:paraId="2E6A8F4E"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открытое</w:t>
            </w:r>
          </w:p>
          <w:p w14:paraId="49087515"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Как называется множество точек, которое представляет собой многоугольник, целиком расположенный по одну сторону от прямых, на которых лежат его стороны?</w:t>
            </w:r>
          </w:p>
          <w:p w14:paraId="648086FC"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замкнутое</w:t>
            </w:r>
          </w:p>
          <w:p w14:paraId="31C76204"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выпуклое</w:t>
            </w:r>
          </w:p>
          <w:p w14:paraId="4907FF94"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связное</w:t>
            </w:r>
          </w:p>
          <w:p w14:paraId="52E4BF95"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открытое</w:t>
            </w:r>
          </w:p>
          <w:p w14:paraId="2C96A9C5"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Как называется множество, если оно вместе с любыми двумя точками содержит весь отрезок, соединяющий эти точки?</w:t>
            </w:r>
          </w:p>
          <w:p w14:paraId="2AFBC0F6"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замкнутое</w:t>
            </w:r>
          </w:p>
          <w:p w14:paraId="17266168"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выпуклое</w:t>
            </w:r>
          </w:p>
          <w:p w14:paraId="3673838F"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связное</w:t>
            </w:r>
          </w:p>
          <w:p w14:paraId="088AE84F"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открытое</w:t>
            </w:r>
          </w:p>
          <w:p w14:paraId="53FECCA1"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 xml:space="preserve">Сопоставьте характеристику множеству. 1. Включает все свои граничные точки; 2. Пересечение любого числа выпуклых множеств; 3. Многоугольник, целиком расположенный по одну сторону от прямых, на которых лежат его стороны; 4. Вместе с любыми двумя точками содержит весь отрезок, соединяющий эти точки. I. Замкнутое; </w:t>
            </w:r>
            <w:r w:rsidRPr="002C7304">
              <w:rPr>
                <w:rFonts w:ascii="Times New Roman" w:hAnsi="Times New Roman" w:cs="Times New Roman"/>
                <w:sz w:val="24"/>
                <w:szCs w:val="24"/>
                <w:lang w:val="en-US" w:eastAsia="en-US"/>
              </w:rPr>
              <w:t>II</w:t>
            </w:r>
            <w:r w:rsidRPr="002C7304">
              <w:rPr>
                <w:rFonts w:ascii="Times New Roman" w:hAnsi="Times New Roman" w:cs="Times New Roman"/>
                <w:sz w:val="24"/>
                <w:szCs w:val="24"/>
                <w:lang w:eastAsia="en-US"/>
              </w:rPr>
              <w:t xml:space="preserve">. Выпуклое; </w:t>
            </w:r>
            <w:r w:rsidRPr="002C7304">
              <w:rPr>
                <w:rFonts w:ascii="Times New Roman" w:hAnsi="Times New Roman" w:cs="Times New Roman"/>
                <w:sz w:val="24"/>
                <w:szCs w:val="24"/>
                <w:lang w:val="en-US" w:eastAsia="en-US"/>
              </w:rPr>
              <w:t>III</w:t>
            </w:r>
            <w:r w:rsidRPr="002C7304">
              <w:rPr>
                <w:rFonts w:ascii="Times New Roman" w:hAnsi="Times New Roman" w:cs="Times New Roman"/>
                <w:sz w:val="24"/>
                <w:szCs w:val="24"/>
                <w:lang w:eastAsia="en-US"/>
              </w:rPr>
              <w:t xml:space="preserve">. Связное; </w:t>
            </w:r>
            <w:r w:rsidRPr="002C7304">
              <w:rPr>
                <w:rFonts w:ascii="Times New Roman" w:hAnsi="Times New Roman" w:cs="Times New Roman"/>
                <w:sz w:val="24"/>
                <w:szCs w:val="24"/>
                <w:lang w:val="en-US" w:eastAsia="en-US"/>
              </w:rPr>
              <w:t>IV</w:t>
            </w:r>
            <w:r w:rsidRPr="002C7304">
              <w:rPr>
                <w:rFonts w:ascii="Times New Roman" w:hAnsi="Times New Roman" w:cs="Times New Roman"/>
                <w:sz w:val="24"/>
                <w:szCs w:val="24"/>
                <w:lang w:eastAsia="en-US"/>
              </w:rPr>
              <w:t xml:space="preserve">. Открытое </w:t>
            </w:r>
          </w:p>
          <w:p w14:paraId="70FD2396"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eastAsiaTheme="minorHAnsi" w:hAnsi="Times New Roman" w:cs="Times New Roman"/>
                <w:i/>
                <w:color w:val="000000"/>
                <w:sz w:val="24"/>
                <w:szCs w:val="24"/>
                <w:lang w:eastAsia="en-US"/>
              </w:rPr>
              <w:lastRenderedPageBreak/>
              <w:t xml:space="preserve">Вместо ... вставьте пропущенное слово. </w:t>
            </w:r>
            <w:r w:rsidRPr="002C7304">
              <w:rPr>
                <w:rFonts w:ascii="Times New Roman" w:hAnsi="Times New Roman" w:cs="Times New Roman"/>
                <w:sz w:val="24"/>
                <w:szCs w:val="24"/>
                <w:lang w:eastAsia="en-US"/>
              </w:rPr>
              <w:t xml:space="preserve">Выпуклое замкнутое ограниченное множество точек пространства, имеющее конечное число угловых точек, называется выпуклым… </w:t>
            </w:r>
          </w:p>
          <w:p w14:paraId="3A4B2F4C"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Какой является точка, если в некоторой ее окрестности содержатся точки только данного множества?</w:t>
            </w:r>
          </w:p>
          <w:p w14:paraId="71624F8C"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внутренней</w:t>
            </w:r>
          </w:p>
          <w:p w14:paraId="63929F00"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угловой</w:t>
            </w:r>
          </w:p>
          <w:p w14:paraId="0AEAA7A2"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граничной</w:t>
            </w:r>
          </w:p>
          <w:p w14:paraId="672DA327"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крайней</w:t>
            </w:r>
          </w:p>
          <w:p w14:paraId="5CD8FCF0"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Какой является точка выпуклого множества, если она не является внутренней ни для какого отрезка, целиком принадлежащего данному множеству?</w:t>
            </w:r>
          </w:p>
          <w:p w14:paraId="0B6C6100"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внутренней</w:t>
            </w:r>
          </w:p>
          <w:p w14:paraId="57D2005C"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угловой</w:t>
            </w:r>
          </w:p>
          <w:p w14:paraId="2E64AE94"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граничной</w:t>
            </w:r>
          </w:p>
          <w:p w14:paraId="678A1F7B"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крайней</w:t>
            </w:r>
          </w:p>
          <w:p w14:paraId="38E6A8F8"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Как называется точка, если в любой ее окрестности содержатся как точки, принадлежащие данному множеству, так и точки, не принадлежащие ему?</w:t>
            </w:r>
          </w:p>
          <w:p w14:paraId="03ED1288"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внутренней</w:t>
            </w:r>
          </w:p>
          <w:p w14:paraId="38EC961E"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угловой</w:t>
            </w:r>
          </w:p>
          <w:p w14:paraId="6747C4E7"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граничной</w:t>
            </w:r>
          </w:p>
          <w:p w14:paraId="4759C11D"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крайней</w:t>
            </w:r>
          </w:p>
          <w:p w14:paraId="59523E4A"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eastAsiaTheme="minorHAnsi" w:hAnsi="Times New Roman" w:cs="Times New Roman"/>
                <w:i/>
                <w:color w:val="000000"/>
                <w:sz w:val="24"/>
                <w:szCs w:val="24"/>
                <w:lang w:eastAsia="en-US"/>
              </w:rPr>
              <w:t xml:space="preserve">Вместо ... вставьте пропущенное слово. </w:t>
            </w:r>
            <w:r w:rsidRPr="002C7304">
              <w:rPr>
                <w:rFonts w:ascii="Times New Roman" w:hAnsi="Times New Roman" w:cs="Times New Roman"/>
                <w:sz w:val="24"/>
                <w:szCs w:val="24"/>
                <w:lang w:eastAsia="en-US"/>
              </w:rPr>
              <w:t xml:space="preserve">Множество решений совместной системы </w:t>
            </w:r>
            <m:oMath>
              <m:r>
                <w:rPr>
                  <w:rFonts w:ascii="Cambria Math" w:hAnsi="Cambria Math" w:cs="Times New Roman"/>
                  <w:sz w:val="24"/>
                  <w:szCs w:val="24"/>
                  <w:lang w:eastAsia="en-US"/>
                </w:rPr>
                <m:t>m</m:t>
              </m:r>
            </m:oMath>
            <w:r w:rsidRPr="002C7304">
              <w:rPr>
                <w:rFonts w:ascii="Times New Roman" w:hAnsi="Times New Roman" w:cs="Times New Roman"/>
                <w:sz w:val="24"/>
                <w:szCs w:val="24"/>
                <w:lang w:eastAsia="en-US"/>
              </w:rPr>
              <w:t xml:space="preserve"> линейных неравенств с </w:t>
            </w:r>
            <m:oMath>
              <m:r>
                <w:rPr>
                  <w:rFonts w:ascii="Cambria Math" w:hAnsi="Cambria Math" w:cs="Times New Roman"/>
                  <w:sz w:val="24"/>
                  <w:szCs w:val="24"/>
                  <w:lang w:eastAsia="en-US"/>
                </w:rPr>
                <m:t>n</m:t>
              </m:r>
            </m:oMath>
            <w:r w:rsidRPr="002C7304">
              <w:rPr>
                <w:rFonts w:ascii="Times New Roman" w:hAnsi="Times New Roman" w:cs="Times New Roman"/>
                <w:sz w:val="24"/>
                <w:szCs w:val="24"/>
                <w:lang w:eastAsia="en-US"/>
              </w:rPr>
              <w:t xml:space="preserve"> переменными является … многогранником (…многогранной областью) в </w:t>
            </w:r>
            <m:oMath>
              <m:r>
                <w:rPr>
                  <w:rFonts w:ascii="Cambria Math" w:hAnsi="Cambria Math" w:cs="Times New Roman"/>
                  <w:sz w:val="24"/>
                  <w:szCs w:val="24"/>
                  <w:lang w:eastAsia="en-US"/>
                </w:rPr>
                <m:t>n</m:t>
              </m:r>
            </m:oMath>
            <w:r w:rsidRPr="002C7304">
              <w:rPr>
                <w:rFonts w:ascii="Times New Roman" w:hAnsi="Times New Roman" w:cs="Times New Roman"/>
                <w:sz w:val="24"/>
                <w:szCs w:val="24"/>
                <w:lang w:eastAsia="en-US"/>
              </w:rPr>
              <w:t xml:space="preserve"> мерном пространстве. </w:t>
            </w:r>
          </w:p>
          <w:p w14:paraId="432C8509"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eastAsiaTheme="minorHAnsi" w:hAnsi="Times New Roman" w:cs="Times New Roman"/>
                <w:i/>
                <w:color w:val="000000"/>
                <w:sz w:val="24"/>
                <w:szCs w:val="24"/>
                <w:lang w:eastAsia="en-US"/>
              </w:rPr>
              <w:t xml:space="preserve">Вместо ... вставьте пропущенное слово. </w:t>
            </w:r>
            <w:r w:rsidRPr="002C7304">
              <w:rPr>
                <w:rFonts w:ascii="Times New Roman" w:hAnsi="Times New Roman" w:cs="Times New Roman"/>
                <w:sz w:val="24"/>
                <w:szCs w:val="24"/>
                <w:lang w:eastAsia="en-US"/>
              </w:rPr>
              <w:t xml:space="preserve">Множество решений неравенства с двумя переменными </w:t>
            </w:r>
            <m:oMath>
              <m:sSub>
                <m:sSubPr>
                  <m:ctrlPr>
                    <w:rPr>
                      <w:rFonts w:ascii="Cambria Math" w:hAnsi="Cambria Math" w:cs="Times New Roman"/>
                      <w:i/>
                      <w:sz w:val="24"/>
                      <w:szCs w:val="24"/>
                      <w:lang w:eastAsia="en-US"/>
                    </w:rPr>
                  </m:ctrlPr>
                </m:sSubPr>
                <m:e>
                  <m:r>
                    <w:rPr>
                      <w:rFonts w:ascii="Cambria Math" w:hAnsi="Cambria Math" w:cs="Times New Roman"/>
                      <w:sz w:val="24"/>
                      <w:szCs w:val="24"/>
                      <w:lang w:eastAsia="en-US"/>
                    </w:rPr>
                    <m:t>a</m:t>
                  </m:r>
                </m:e>
                <m:sub>
                  <m:r>
                    <w:rPr>
                      <w:rFonts w:ascii="Cambria Math" w:hAnsi="Times New Roman" w:cs="Times New Roman"/>
                      <w:sz w:val="24"/>
                      <w:szCs w:val="24"/>
                      <w:lang w:eastAsia="en-US"/>
                    </w:rPr>
                    <m:t>11</m:t>
                  </m:r>
                </m:sub>
              </m:sSub>
              <m:sSub>
                <m:sSubPr>
                  <m:ctrlPr>
                    <w:rPr>
                      <w:rFonts w:ascii="Cambria Math" w:hAnsi="Cambria Math" w:cs="Times New Roman"/>
                      <w:i/>
                      <w:sz w:val="24"/>
                      <w:szCs w:val="24"/>
                      <w:lang w:eastAsia="en-US"/>
                    </w:rPr>
                  </m:ctrlPr>
                </m:sSubPr>
                <m:e>
                  <m:r>
                    <w:rPr>
                      <w:rFonts w:ascii="Cambria Math" w:hAnsi="Cambria Math" w:cs="Times New Roman"/>
                      <w:sz w:val="24"/>
                      <w:szCs w:val="24"/>
                      <w:lang w:eastAsia="en-US"/>
                    </w:rPr>
                    <m:t>x</m:t>
                  </m:r>
                </m:e>
                <m:sub>
                  <m:r>
                    <w:rPr>
                      <w:rFonts w:ascii="Cambria Math" w:hAnsi="Times New Roman" w:cs="Times New Roman"/>
                      <w:sz w:val="24"/>
                      <w:szCs w:val="24"/>
                      <w:lang w:eastAsia="en-US"/>
                    </w:rPr>
                    <m:t>1</m:t>
                  </m:r>
                </m:sub>
              </m:sSub>
              <m:r>
                <w:rPr>
                  <w:rFonts w:ascii="Cambria Math" w:hAnsi="Times New Roman" w:cs="Times New Roman"/>
                  <w:sz w:val="24"/>
                  <w:szCs w:val="24"/>
                  <w:lang w:eastAsia="en-US"/>
                </w:rPr>
                <m:t>+</m:t>
              </m:r>
              <m:sSub>
                <m:sSubPr>
                  <m:ctrlPr>
                    <w:rPr>
                      <w:rFonts w:ascii="Cambria Math" w:hAnsi="Cambria Math" w:cs="Times New Roman"/>
                      <w:i/>
                      <w:sz w:val="24"/>
                      <w:szCs w:val="24"/>
                      <w:lang w:eastAsia="en-US"/>
                    </w:rPr>
                  </m:ctrlPr>
                </m:sSubPr>
                <m:e>
                  <m:r>
                    <w:rPr>
                      <w:rFonts w:ascii="Cambria Math" w:hAnsi="Cambria Math" w:cs="Times New Roman"/>
                      <w:sz w:val="24"/>
                      <w:szCs w:val="24"/>
                      <w:lang w:eastAsia="en-US"/>
                    </w:rPr>
                    <m:t>a</m:t>
                  </m:r>
                </m:e>
                <m:sub>
                  <m:r>
                    <w:rPr>
                      <w:rFonts w:ascii="Cambria Math" w:hAnsi="Times New Roman" w:cs="Times New Roman"/>
                      <w:sz w:val="24"/>
                      <w:szCs w:val="24"/>
                      <w:lang w:eastAsia="en-US"/>
                    </w:rPr>
                    <m:t>12</m:t>
                  </m:r>
                </m:sub>
              </m:sSub>
              <m:sSub>
                <m:sSubPr>
                  <m:ctrlPr>
                    <w:rPr>
                      <w:rFonts w:ascii="Cambria Math" w:hAnsi="Cambria Math" w:cs="Times New Roman"/>
                      <w:i/>
                      <w:sz w:val="24"/>
                      <w:szCs w:val="24"/>
                      <w:lang w:eastAsia="en-US"/>
                    </w:rPr>
                  </m:ctrlPr>
                </m:sSubPr>
                <m:e>
                  <m:r>
                    <w:rPr>
                      <w:rFonts w:ascii="Cambria Math" w:hAnsi="Cambria Math" w:cs="Times New Roman"/>
                      <w:sz w:val="24"/>
                      <w:szCs w:val="24"/>
                      <w:lang w:eastAsia="en-US"/>
                    </w:rPr>
                    <m:t>x</m:t>
                  </m:r>
                </m:e>
                <m:sub>
                  <m:r>
                    <w:rPr>
                      <w:rFonts w:ascii="Cambria Math" w:hAnsi="Times New Roman" w:cs="Times New Roman"/>
                      <w:sz w:val="24"/>
                      <w:szCs w:val="24"/>
                      <w:lang w:eastAsia="en-US"/>
                    </w:rPr>
                    <m:t>2</m:t>
                  </m:r>
                </m:sub>
              </m:sSub>
              <m:r>
                <w:rPr>
                  <w:rFonts w:ascii="Cambria Math" w:hAnsi="Times New Roman" w:cs="Times New Roman"/>
                  <w:sz w:val="24"/>
                  <w:szCs w:val="24"/>
                  <w:lang w:eastAsia="en-US"/>
                </w:rPr>
                <m:t>≤</m:t>
              </m:r>
              <m:sSub>
                <m:sSubPr>
                  <m:ctrlPr>
                    <w:rPr>
                      <w:rFonts w:ascii="Cambria Math" w:hAnsi="Cambria Math" w:cs="Times New Roman"/>
                      <w:i/>
                      <w:sz w:val="24"/>
                      <w:szCs w:val="24"/>
                      <w:lang w:eastAsia="en-US"/>
                    </w:rPr>
                  </m:ctrlPr>
                </m:sSubPr>
                <m:e>
                  <m:r>
                    <w:rPr>
                      <w:rFonts w:ascii="Cambria Math" w:hAnsi="Cambria Math" w:cs="Times New Roman"/>
                      <w:sz w:val="24"/>
                      <w:szCs w:val="24"/>
                      <w:lang w:eastAsia="en-US"/>
                    </w:rPr>
                    <m:t>b</m:t>
                  </m:r>
                </m:e>
                <m:sub>
                  <m:r>
                    <w:rPr>
                      <w:rFonts w:ascii="Cambria Math" w:hAnsi="Times New Roman" w:cs="Times New Roman"/>
                      <w:sz w:val="24"/>
                      <w:szCs w:val="24"/>
                      <w:lang w:eastAsia="en-US"/>
                    </w:rPr>
                    <m:t>1</m:t>
                  </m:r>
                </m:sub>
              </m:sSub>
            </m:oMath>
            <w:r w:rsidRPr="002C7304">
              <w:rPr>
                <w:rFonts w:ascii="Times New Roman" w:hAnsi="Times New Roman" w:cs="Times New Roman"/>
                <w:sz w:val="24"/>
                <w:szCs w:val="24"/>
                <w:lang w:eastAsia="en-US"/>
              </w:rPr>
              <w:t xml:space="preserve"> является одной из двух…, на которые вся плоскость делится прямой </w:t>
            </w:r>
            <m:oMath>
              <m:sSub>
                <m:sSubPr>
                  <m:ctrlPr>
                    <w:rPr>
                      <w:rFonts w:ascii="Cambria Math" w:hAnsi="Cambria Math" w:cs="Times New Roman"/>
                      <w:i/>
                      <w:sz w:val="24"/>
                      <w:szCs w:val="24"/>
                      <w:lang w:eastAsia="en-US"/>
                    </w:rPr>
                  </m:ctrlPr>
                </m:sSubPr>
                <m:e>
                  <m:r>
                    <w:rPr>
                      <w:rFonts w:ascii="Cambria Math" w:hAnsi="Cambria Math" w:cs="Times New Roman"/>
                      <w:sz w:val="24"/>
                      <w:szCs w:val="24"/>
                      <w:lang w:eastAsia="en-US"/>
                    </w:rPr>
                    <m:t>a</m:t>
                  </m:r>
                </m:e>
                <m:sub>
                  <m:r>
                    <w:rPr>
                      <w:rFonts w:ascii="Cambria Math" w:hAnsi="Times New Roman" w:cs="Times New Roman"/>
                      <w:sz w:val="24"/>
                      <w:szCs w:val="24"/>
                      <w:lang w:eastAsia="en-US"/>
                    </w:rPr>
                    <m:t>11</m:t>
                  </m:r>
                </m:sub>
              </m:sSub>
              <m:sSub>
                <m:sSubPr>
                  <m:ctrlPr>
                    <w:rPr>
                      <w:rFonts w:ascii="Cambria Math" w:hAnsi="Cambria Math" w:cs="Times New Roman"/>
                      <w:i/>
                      <w:sz w:val="24"/>
                      <w:szCs w:val="24"/>
                      <w:lang w:eastAsia="en-US"/>
                    </w:rPr>
                  </m:ctrlPr>
                </m:sSubPr>
                <m:e>
                  <m:r>
                    <w:rPr>
                      <w:rFonts w:ascii="Cambria Math" w:hAnsi="Cambria Math" w:cs="Times New Roman"/>
                      <w:sz w:val="24"/>
                      <w:szCs w:val="24"/>
                      <w:lang w:eastAsia="en-US"/>
                    </w:rPr>
                    <m:t>x</m:t>
                  </m:r>
                </m:e>
                <m:sub>
                  <m:r>
                    <w:rPr>
                      <w:rFonts w:ascii="Cambria Math" w:hAnsi="Times New Roman" w:cs="Times New Roman"/>
                      <w:sz w:val="24"/>
                      <w:szCs w:val="24"/>
                      <w:lang w:eastAsia="en-US"/>
                    </w:rPr>
                    <m:t>1</m:t>
                  </m:r>
                </m:sub>
              </m:sSub>
              <m:r>
                <w:rPr>
                  <w:rFonts w:ascii="Cambria Math" w:hAnsi="Times New Roman" w:cs="Times New Roman"/>
                  <w:sz w:val="24"/>
                  <w:szCs w:val="24"/>
                  <w:lang w:eastAsia="en-US"/>
                </w:rPr>
                <m:t>+</m:t>
              </m:r>
              <m:sSub>
                <m:sSubPr>
                  <m:ctrlPr>
                    <w:rPr>
                      <w:rFonts w:ascii="Cambria Math" w:hAnsi="Cambria Math" w:cs="Times New Roman"/>
                      <w:i/>
                      <w:sz w:val="24"/>
                      <w:szCs w:val="24"/>
                      <w:lang w:eastAsia="en-US"/>
                    </w:rPr>
                  </m:ctrlPr>
                </m:sSubPr>
                <m:e>
                  <m:r>
                    <w:rPr>
                      <w:rFonts w:ascii="Cambria Math" w:hAnsi="Cambria Math" w:cs="Times New Roman"/>
                      <w:sz w:val="24"/>
                      <w:szCs w:val="24"/>
                      <w:lang w:eastAsia="en-US"/>
                    </w:rPr>
                    <m:t>a</m:t>
                  </m:r>
                </m:e>
                <m:sub>
                  <m:r>
                    <w:rPr>
                      <w:rFonts w:ascii="Cambria Math" w:hAnsi="Times New Roman" w:cs="Times New Roman"/>
                      <w:sz w:val="24"/>
                      <w:szCs w:val="24"/>
                      <w:lang w:eastAsia="en-US"/>
                    </w:rPr>
                    <m:t>12</m:t>
                  </m:r>
                </m:sub>
              </m:sSub>
              <m:sSub>
                <m:sSubPr>
                  <m:ctrlPr>
                    <w:rPr>
                      <w:rFonts w:ascii="Cambria Math" w:hAnsi="Cambria Math" w:cs="Times New Roman"/>
                      <w:i/>
                      <w:sz w:val="24"/>
                      <w:szCs w:val="24"/>
                      <w:lang w:eastAsia="en-US"/>
                    </w:rPr>
                  </m:ctrlPr>
                </m:sSubPr>
                <m:e>
                  <m:r>
                    <w:rPr>
                      <w:rFonts w:ascii="Cambria Math" w:hAnsi="Cambria Math" w:cs="Times New Roman"/>
                      <w:sz w:val="24"/>
                      <w:szCs w:val="24"/>
                      <w:lang w:eastAsia="en-US"/>
                    </w:rPr>
                    <m:t>x</m:t>
                  </m:r>
                </m:e>
                <m:sub>
                  <m:r>
                    <w:rPr>
                      <w:rFonts w:ascii="Cambria Math" w:hAnsi="Times New Roman" w:cs="Times New Roman"/>
                      <w:sz w:val="24"/>
                      <w:szCs w:val="24"/>
                      <w:lang w:eastAsia="en-US"/>
                    </w:rPr>
                    <m:t>2</m:t>
                  </m:r>
                </m:sub>
              </m:sSub>
              <m:r>
                <w:rPr>
                  <w:rFonts w:ascii="Cambria Math" w:hAnsi="Times New Roman" w:cs="Times New Roman"/>
                  <w:sz w:val="24"/>
                  <w:szCs w:val="24"/>
                  <w:lang w:eastAsia="en-US"/>
                </w:rPr>
                <m:t>=</m:t>
              </m:r>
              <m:sSub>
                <m:sSubPr>
                  <m:ctrlPr>
                    <w:rPr>
                      <w:rFonts w:ascii="Cambria Math" w:hAnsi="Cambria Math" w:cs="Times New Roman"/>
                      <w:i/>
                      <w:sz w:val="24"/>
                      <w:szCs w:val="24"/>
                      <w:lang w:eastAsia="en-US"/>
                    </w:rPr>
                  </m:ctrlPr>
                </m:sSubPr>
                <m:e>
                  <m:r>
                    <w:rPr>
                      <w:rFonts w:ascii="Cambria Math" w:hAnsi="Cambria Math" w:cs="Times New Roman"/>
                      <w:sz w:val="24"/>
                      <w:szCs w:val="24"/>
                      <w:lang w:eastAsia="en-US"/>
                    </w:rPr>
                    <m:t>b</m:t>
                  </m:r>
                </m:e>
                <m:sub>
                  <m:r>
                    <w:rPr>
                      <w:rFonts w:ascii="Cambria Math" w:hAnsi="Times New Roman" w:cs="Times New Roman"/>
                      <w:sz w:val="24"/>
                      <w:szCs w:val="24"/>
                      <w:lang w:eastAsia="en-US"/>
                    </w:rPr>
                    <m:t>1</m:t>
                  </m:r>
                </m:sub>
              </m:sSub>
            </m:oMath>
            <w:r w:rsidRPr="002C7304">
              <w:rPr>
                <w:rFonts w:ascii="Times New Roman" w:hAnsi="Times New Roman" w:cs="Times New Roman"/>
                <w:sz w:val="24"/>
                <w:szCs w:val="24"/>
                <w:lang w:eastAsia="en-US"/>
              </w:rPr>
              <w:t xml:space="preserve"> включая эту прямую. </w:t>
            </w:r>
          </w:p>
          <w:p w14:paraId="1DF8702E"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Выберите основные элементы симплексного метода.</w:t>
            </w:r>
          </w:p>
          <w:p w14:paraId="5EF45A3E"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способ приведения системы ограничений к каноническому виду</w:t>
            </w:r>
          </w:p>
          <w:p w14:paraId="5F36EBF1"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способ определения какого-либо первоначального допустимого базисного решения задачи</w:t>
            </w:r>
          </w:p>
          <w:p w14:paraId="59065A36"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критерий проверки оптимальности найденного решения</w:t>
            </w:r>
          </w:p>
          <w:p w14:paraId="63BFA567"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правило перехода к лучшему (точнее, не худшему) решению</w:t>
            </w:r>
          </w:p>
          <w:p w14:paraId="4A394DD0"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eastAsiaTheme="minorHAnsi" w:hAnsi="Times New Roman" w:cs="Times New Roman"/>
                <w:i/>
                <w:color w:val="000000"/>
                <w:sz w:val="24"/>
                <w:szCs w:val="24"/>
                <w:lang w:eastAsia="en-US"/>
              </w:rPr>
              <w:t xml:space="preserve">Вместо ... вставьте пропущенное слово. </w:t>
            </w:r>
            <w:r w:rsidRPr="002C7304">
              <w:rPr>
                <w:rFonts w:ascii="Times New Roman" w:hAnsi="Times New Roman" w:cs="Times New Roman"/>
                <w:sz w:val="24"/>
                <w:szCs w:val="24"/>
                <w:lang w:eastAsia="en-US"/>
              </w:rPr>
              <w:t xml:space="preserve">Геометрический смысл …метода состоит в последовательном переходе от одной вершины многогранника ограничений к соседней, в которой линейная функция принимает лучшее (по крайней мере не худшее) значение (по отношению к цели задачи), </w:t>
            </w:r>
            <w:proofErr w:type="gramStart"/>
            <w:r w:rsidRPr="002C7304">
              <w:rPr>
                <w:rFonts w:ascii="Times New Roman" w:hAnsi="Times New Roman" w:cs="Times New Roman"/>
                <w:sz w:val="24"/>
                <w:szCs w:val="24"/>
                <w:lang w:eastAsia="en-US"/>
              </w:rPr>
              <w:t>до тех пор пока</w:t>
            </w:r>
            <w:proofErr w:type="gramEnd"/>
            <w:r w:rsidRPr="002C7304">
              <w:rPr>
                <w:rFonts w:ascii="Times New Roman" w:hAnsi="Times New Roman" w:cs="Times New Roman"/>
                <w:sz w:val="24"/>
                <w:szCs w:val="24"/>
                <w:lang w:eastAsia="en-US"/>
              </w:rPr>
              <w:t xml:space="preserve"> не будет найдено оптимальное решение – вершина, где достигается оптимальное значение функции цели (если задача имеет конечный оптимум). </w:t>
            </w:r>
          </w:p>
          <w:p w14:paraId="136B05E6"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eastAsiaTheme="minorHAnsi" w:hAnsi="Times New Roman" w:cs="Times New Roman"/>
                <w:i/>
                <w:color w:val="000000"/>
                <w:sz w:val="24"/>
                <w:szCs w:val="24"/>
                <w:lang w:eastAsia="en-US"/>
              </w:rPr>
              <w:t xml:space="preserve">Вместо ... вставьте пропущенное слово. </w:t>
            </w:r>
            <w:r w:rsidRPr="002C7304">
              <w:rPr>
                <w:rFonts w:ascii="Times New Roman" w:hAnsi="Times New Roman" w:cs="Times New Roman"/>
                <w:sz w:val="24"/>
                <w:szCs w:val="24"/>
                <w:lang w:eastAsia="en-US"/>
              </w:rPr>
              <w:t xml:space="preserve">Критерий оптимальности решения при определении максимума линейной функции: если выражение линейной функции через неосновные переменные отсутствуют положительные коэффициенты при неосновных переменных, то решение… </w:t>
            </w:r>
          </w:p>
          <w:p w14:paraId="0BCDFA29"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eastAsiaTheme="minorHAnsi" w:hAnsi="Times New Roman" w:cs="Times New Roman"/>
                <w:i/>
                <w:color w:val="000000"/>
                <w:sz w:val="24"/>
                <w:szCs w:val="24"/>
                <w:lang w:eastAsia="en-US"/>
              </w:rPr>
              <w:t>Вместо ... вставьте пропущенное слово. У</w:t>
            </w:r>
            <w:r w:rsidRPr="002C7304">
              <w:rPr>
                <w:rFonts w:ascii="Times New Roman" w:hAnsi="Times New Roman" w:cs="Times New Roman"/>
                <w:sz w:val="24"/>
                <w:szCs w:val="24"/>
                <w:lang w:eastAsia="en-US"/>
              </w:rPr>
              <w:t xml:space="preserve">равнение, в котором достигается наибольшее возможное значение переменной, переводимой в основные (т.е. оценка минимальна) при решении задач симплекс-методом называется … </w:t>
            </w:r>
          </w:p>
          <w:p w14:paraId="7802B3CF"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eastAsiaTheme="minorHAnsi" w:hAnsi="Times New Roman" w:cs="Times New Roman"/>
                <w:i/>
                <w:color w:val="000000"/>
                <w:sz w:val="24"/>
                <w:szCs w:val="24"/>
                <w:lang w:eastAsia="en-US"/>
              </w:rPr>
              <w:t xml:space="preserve">Вместо ... вставьте пропущенное слово. </w:t>
            </w:r>
            <w:r w:rsidRPr="002C7304">
              <w:rPr>
                <w:rFonts w:ascii="Times New Roman" w:hAnsi="Times New Roman" w:cs="Times New Roman"/>
                <w:sz w:val="24"/>
                <w:szCs w:val="24"/>
                <w:lang w:eastAsia="en-US"/>
              </w:rPr>
              <w:t xml:space="preserve">Критерий оптимальности решения при определении минимума линейной функции: если выражение линейной функции через неосновные переменные отсутствуют отрицательные коэффициенты при неосновных переменных, то решение … </w:t>
            </w:r>
          </w:p>
          <w:p w14:paraId="1AB8FFE4"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По какому правилу вычисляются коэффициенты следующей таблицы, при решении задачи симплекс-методом?</w:t>
            </w:r>
          </w:p>
          <w:p w14:paraId="463D92B0"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по правилу прямоугольника</w:t>
            </w:r>
          </w:p>
          <w:p w14:paraId="43314101"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по правилу буравчика</w:t>
            </w:r>
          </w:p>
          <w:p w14:paraId="53979FC0"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по правилу треугольника</w:t>
            </w:r>
          </w:p>
          <w:p w14:paraId="7AD8612A"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по правилу правой руки</w:t>
            </w:r>
          </w:p>
          <w:p w14:paraId="5A146EFC"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eastAsiaTheme="minorHAnsi" w:hAnsi="Times New Roman" w:cs="Times New Roman"/>
                <w:i/>
                <w:color w:val="000000"/>
                <w:sz w:val="24"/>
                <w:szCs w:val="24"/>
                <w:lang w:eastAsia="en-US"/>
              </w:rPr>
              <w:t xml:space="preserve">Вместо ... вставьте пропущенное слово из предложенных вариантов. </w:t>
            </w:r>
            <w:r w:rsidRPr="002C7304">
              <w:rPr>
                <w:rFonts w:ascii="Times New Roman" w:hAnsi="Times New Roman" w:cs="Times New Roman"/>
                <w:sz w:val="24"/>
                <w:szCs w:val="24"/>
                <w:lang w:eastAsia="en-US"/>
              </w:rPr>
              <w:t>По правилу прямоугольника вычисляются коэффициенты таблицы последующего шага, при решении задачи … методом (симплексным, графическим, Гомори, целочисленным)</w:t>
            </w:r>
          </w:p>
          <w:p w14:paraId="5CF29495"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eastAsiaTheme="minorHAnsi" w:hAnsi="Times New Roman" w:cs="Times New Roman"/>
                <w:i/>
                <w:color w:val="000000"/>
                <w:sz w:val="24"/>
                <w:szCs w:val="24"/>
                <w:lang w:eastAsia="en-US"/>
              </w:rPr>
              <w:lastRenderedPageBreak/>
              <w:t>Вместо ... вставьте пропущенное слово</w:t>
            </w:r>
            <w:r w:rsidRPr="002C7304">
              <w:rPr>
                <w:rFonts w:ascii="Times New Roman" w:hAnsi="Times New Roman" w:cs="Times New Roman"/>
                <w:sz w:val="24"/>
                <w:szCs w:val="24"/>
                <w:lang w:eastAsia="en-US"/>
              </w:rPr>
              <w:t xml:space="preserve">. Последняя строка симплексной таблицы, в которой приведено уравнений для линейной функции цели называется… </w:t>
            </w:r>
          </w:p>
          <w:p w14:paraId="613B0C91"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eastAsiaTheme="minorHAnsi" w:hAnsi="Times New Roman" w:cs="Times New Roman"/>
                <w:i/>
                <w:color w:val="000000"/>
                <w:sz w:val="24"/>
                <w:szCs w:val="24"/>
                <w:lang w:eastAsia="en-US"/>
              </w:rPr>
              <w:t>Вместо ... вставьте пропущенное слово</w:t>
            </w:r>
            <w:r w:rsidRPr="002C7304">
              <w:rPr>
                <w:rFonts w:ascii="Times New Roman" w:hAnsi="Times New Roman" w:cs="Times New Roman"/>
                <w:sz w:val="24"/>
                <w:szCs w:val="24"/>
                <w:lang w:eastAsia="en-US"/>
              </w:rPr>
              <w:t xml:space="preserve">. Система, полученная при решении задачи симплекс-методом после введения в нее </w:t>
            </w:r>
            <w:proofErr w:type="gramStart"/>
            <w:r w:rsidRPr="002C7304">
              <w:rPr>
                <w:rFonts w:ascii="Times New Roman" w:hAnsi="Times New Roman" w:cs="Times New Roman"/>
                <w:sz w:val="24"/>
                <w:szCs w:val="24"/>
                <w:lang w:eastAsia="en-US"/>
              </w:rPr>
              <w:t>добавочных переменных</w:t>
            </w:r>
            <w:proofErr w:type="gramEnd"/>
            <w:r w:rsidRPr="002C7304">
              <w:rPr>
                <w:rFonts w:ascii="Times New Roman" w:hAnsi="Times New Roman" w:cs="Times New Roman"/>
                <w:sz w:val="24"/>
                <w:szCs w:val="24"/>
                <w:lang w:eastAsia="en-US"/>
              </w:rPr>
              <w:t xml:space="preserve"> называется … </w:t>
            </w:r>
          </w:p>
          <w:p w14:paraId="315DFADB"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Что можно сказать о задаче на максимум, если при ее решении симплекс-методом в последней строке нет отрицательных коэффициентов?</w:t>
            </w:r>
          </w:p>
          <w:p w14:paraId="7D6D77C6"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найдено оптимальное решение</w:t>
            </w:r>
          </w:p>
          <w:p w14:paraId="6B98ED6C"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у задачи нет решения</w:t>
            </w:r>
          </w:p>
          <w:p w14:paraId="64D94A3C"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неосновные переменные равны нулю</w:t>
            </w:r>
          </w:p>
          <w:p w14:paraId="7F01BF54"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eastAsiaTheme="minorHAnsi" w:hAnsi="Times New Roman" w:cs="Times New Roman"/>
                <w:i/>
                <w:color w:val="000000"/>
                <w:sz w:val="24"/>
                <w:szCs w:val="24"/>
                <w:lang w:eastAsia="en-US"/>
              </w:rPr>
              <w:t>Вместо ... вставьте пропущенное слово</w:t>
            </w:r>
            <w:r w:rsidRPr="002C7304">
              <w:rPr>
                <w:rFonts w:ascii="Times New Roman" w:hAnsi="Times New Roman" w:cs="Times New Roman"/>
                <w:sz w:val="24"/>
                <w:szCs w:val="24"/>
                <w:lang w:eastAsia="en-US"/>
              </w:rPr>
              <w:t xml:space="preserve">. Пусть при решении задачи симплекс-методом задачи на максимум в последней строке есть хотя бы один отрицательный коэффициент </w:t>
            </w:r>
            <m:oMath>
              <m:sSub>
                <m:sSubPr>
                  <m:ctrlPr>
                    <w:rPr>
                      <w:rFonts w:ascii="Cambria Math" w:hAnsi="Cambria Math" w:cs="Times New Roman"/>
                      <w:i/>
                      <w:sz w:val="24"/>
                      <w:szCs w:val="24"/>
                      <w:lang w:eastAsia="en-US"/>
                    </w:rPr>
                  </m:ctrlPr>
                </m:sSubPr>
                <m:e>
                  <m:r>
                    <w:rPr>
                      <w:rFonts w:ascii="Cambria Math" w:hAnsi="Cambria Math" w:cs="Times New Roman"/>
                      <w:sz w:val="24"/>
                      <w:szCs w:val="24"/>
                      <w:lang w:eastAsia="en-US"/>
                    </w:rPr>
                    <m:t>b</m:t>
                  </m:r>
                </m:e>
                <m:sub>
                  <m:r>
                    <w:rPr>
                      <w:rFonts w:ascii="Cambria Math" w:hAnsi="Cambria Math" w:cs="Times New Roman"/>
                      <w:sz w:val="24"/>
                      <w:szCs w:val="24"/>
                      <w:lang w:val="en-US" w:eastAsia="en-US"/>
                    </w:rPr>
                    <m:t>i</m:t>
                  </m:r>
                </m:sub>
              </m:sSub>
              <m:r>
                <w:rPr>
                  <w:rFonts w:ascii="Cambria Math" w:hAnsi="Times New Roman" w:cs="Times New Roman"/>
                  <w:sz w:val="24"/>
                  <w:szCs w:val="24"/>
                  <w:lang w:eastAsia="en-US"/>
                </w:rPr>
                <m:t>&lt;0</m:t>
              </m:r>
            </m:oMath>
            <w:r w:rsidRPr="002C7304">
              <w:rPr>
                <w:rFonts w:ascii="Times New Roman" w:hAnsi="Times New Roman" w:cs="Times New Roman"/>
                <w:sz w:val="24"/>
                <w:szCs w:val="24"/>
                <w:lang w:eastAsia="en-US"/>
              </w:rPr>
              <w:t xml:space="preserve">. Столбец таблицы, соответствующий наибольшему по модулю отрицательному коэффициенту </w:t>
            </w:r>
            <m:oMath>
              <m:sSub>
                <m:sSubPr>
                  <m:ctrlPr>
                    <w:rPr>
                      <w:rFonts w:ascii="Cambria Math" w:hAnsi="Cambria Math" w:cs="Times New Roman"/>
                      <w:i/>
                      <w:sz w:val="24"/>
                      <w:szCs w:val="24"/>
                      <w:lang w:eastAsia="en-US"/>
                    </w:rPr>
                  </m:ctrlPr>
                </m:sSubPr>
                <m:e>
                  <m:r>
                    <w:rPr>
                      <w:rFonts w:ascii="Cambria Math" w:hAnsi="Cambria Math" w:cs="Times New Roman"/>
                      <w:sz w:val="24"/>
                      <w:szCs w:val="24"/>
                      <w:lang w:eastAsia="en-US"/>
                    </w:rPr>
                    <m:t>b</m:t>
                  </m:r>
                </m:e>
                <m:sub>
                  <m:r>
                    <w:rPr>
                      <w:rFonts w:ascii="Cambria Math" w:hAnsi="Cambria Math" w:cs="Times New Roman"/>
                      <w:sz w:val="24"/>
                      <w:szCs w:val="24"/>
                      <w:lang w:val="en-US" w:eastAsia="en-US"/>
                    </w:rPr>
                    <m:t>i</m:t>
                  </m:r>
                </m:sub>
              </m:sSub>
              <m:r>
                <w:rPr>
                  <w:rFonts w:ascii="Cambria Math" w:hAnsi="Times New Roman" w:cs="Times New Roman"/>
                  <w:sz w:val="24"/>
                  <w:szCs w:val="24"/>
                  <w:lang w:eastAsia="en-US"/>
                </w:rPr>
                <m:t>&lt;0</m:t>
              </m:r>
            </m:oMath>
            <w:r w:rsidRPr="002C7304">
              <w:rPr>
                <w:rFonts w:ascii="Times New Roman" w:hAnsi="Times New Roman" w:cs="Times New Roman"/>
                <w:sz w:val="24"/>
                <w:szCs w:val="24"/>
                <w:lang w:eastAsia="en-US"/>
              </w:rPr>
              <w:t xml:space="preserve"> называется… </w:t>
            </w:r>
          </w:p>
          <w:p w14:paraId="0115EA10"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eastAsiaTheme="minorHAnsi" w:hAnsi="Times New Roman" w:cs="Times New Roman"/>
                <w:i/>
                <w:color w:val="000000"/>
                <w:sz w:val="24"/>
                <w:szCs w:val="24"/>
                <w:lang w:eastAsia="en-US"/>
              </w:rPr>
              <w:t>Вместо ... вставьте пропущенное слово</w:t>
            </w:r>
            <w:r w:rsidRPr="002C7304">
              <w:rPr>
                <w:rFonts w:ascii="Times New Roman" w:hAnsi="Times New Roman" w:cs="Times New Roman"/>
                <w:sz w:val="24"/>
                <w:szCs w:val="24"/>
                <w:lang w:eastAsia="en-US"/>
              </w:rPr>
              <w:t>. Ниже приведена формулировка транспортной задачи.</w:t>
            </w:r>
          </w:p>
          <w:p w14:paraId="40C114B2" w14:textId="77777777" w:rsidR="002C7304" w:rsidRPr="002C7304" w:rsidRDefault="002C7304" w:rsidP="002C7304">
            <w:pPr>
              <w:spacing w:after="0" w:line="240" w:lineRule="auto"/>
              <w:ind w:left="720" w:hanging="360"/>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Найти объемы перевозок для каждой пары «поставщик - потребитель» так, чтобы:</w:t>
            </w:r>
          </w:p>
          <w:p w14:paraId="4A43C2F0" w14:textId="77777777" w:rsidR="002C7304" w:rsidRPr="007A72D1" w:rsidRDefault="002C7304" w:rsidP="007A72D1">
            <w:pPr>
              <w:pStyle w:val="a6"/>
              <w:numPr>
                <w:ilvl w:val="0"/>
                <w:numId w:val="20"/>
              </w:numPr>
              <w:spacing w:after="0" w:line="240" w:lineRule="auto"/>
              <w:jc w:val="both"/>
              <w:rPr>
                <w:rFonts w:ascii="Times New Roman" w:hAnsi="Times New Roman"/>
                <w:sz w:val="24"/>
                <w:szCs w:val="24"/>
              </w:rPr>
            </w:pPr>
            <w:r w:rsidRPr="007A72D1">
              <w:rPr>
                <w:rFonts w:ascii="Times New Roman" w:hAnsi="Times New Roman"/>
                <w:sz w:val="24"/>
                <w:szCs w:val="24"/>
              </w:rPr>
              <w:t>мощности всех поставщиков были реализованы;</w:t>
            </w:r>
          </w:p>
          <w:p w14:paraId="249A4110" w14:textId="77777777" w:rsidR="002C7304" w:rsidRPr="007A72D1" w:rsidRDefault="002C7304" w:rsidP="007A72D1">
            <w:pPr>
              <w:pStyle w:val="a6"/>
              <w:numPr>
                <w:ilvl w:val="0"/>
                <w:numId w:val="20"/>
              </w:numPr>
              <w:spacing w:after="0" w:line="240" w:lineRule="auto"/>
              <w:jc w:val="both"/>
              <w:rPr>
                <w:rFonts w:ascii="Times New Roman" w:hAnsi="Times New Roman"/>
                <w:sz w:val="24"/>
                <w:szCs w:val="24"/>
              </w:rPr>
            </w:pPr>
            <w:r w:rsidRPr="007A72D1">
              <w:rPr>
                <w:rFonts w:ascii="Times New Roman" w:hAnsi="Times New Roman"/>
                <w:sz w:val="24"/>
                <w:szCs w:val="24"/>
              </w:rPr>
              <w:t>спросы всех потребителей были удовлетворены;</w:t>
            </w:r>
          </w:p>
          <w:p w14:paraId="4CBECE6A" w14:textId="77777777" w:rsidR="002C7304" w:rsidRPr="007A72D1" w:rsidRDefault="002C7304" w:rsidP="007A72D1">
            <w:pPr>
              <w:pStyle w:val="a6"/>
              <w:numPr>
                <w:ilvl w:val="0"/>
                <w:numId w:val="20"/>
              </w:numPr>
              <w:spacing w:after="0" w:line="240" w:lineRule="auto"/>
              <w:jc w:val="both"/>
              <w:rPr>
                <w:rFonts w:ascii="Times New Roman" w:hAnsi="Times New Roman"/>
                <w:sz w:val="24"/>
                <w:szCs w:val="24"/>
              </w:rPr>
            </w:pPr>
            <w:r w:rsidRPr="007A72D1">
              <w:rPr>
                <w:rFonts w:ascii="Times New Roman" w:hAnsi="Times New Roman"/>
                <w:sz w:val="24"/>
                <w:szCs w:val="24"/>
              </w:rPr>
              <w:t xml:space="preserve">суммарные запасы на перевозку были бы ... </w:t>
            </w:r>
          </w:p>
          <w:p w14:paraId="4F019CE9"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eastAsiaTheme="minorHAnsi" w:hAnsi="Times New Roman" w:cs="Times New Roman"/>
                <w:i/>
                <w:color w:val="000000"/>
                <w:sz w:val="24"/>
                <w:szCs w:val="24"/>
                <w:lang w:eastAsia="en-US"/>
              </w:rPr>
              <w:t>Вместо ... вставьте пропущенное слово</w:t>
            </w:r>
            <w:r w:rsidRPr="002C7304">
              <w:rPr>
                <w:rFonts w:ascii="Times New Roman" w:hAnsi="Times New Roman" w:cs="Times New Roman"/>
                <w:sz w:val="24"/>
                <w:szCs w:val="24"/>
                <w:lang w:eastAsia="en-US"/>
              </w:rPr>
              <w:t xml:space="preserve">. Система ограничений транспортной задачи задается в … форме </w:t>
            </w:r>
          </w:p>
          <w:p w14:paraId="0BED7FC6"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Как называется модификация симплексного метода применительно к транспортной задаче?</w:t>
            </w:r>
          </w:p>
          <w:p w14:paraId="314B7C56"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распределительный метод</w:t>
            </w:r>
          </w:p>
          <w:p w14:paraId="37EDCBEE"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метод потенциалов</w:t>
            </w:r>
          </w:p>
          <w:p w14:paraId="38B53763"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 xml:space="preserve">метод Гомори </w:t>
            </w:r>
          </w:p>
          <w:p w14:paraId="1B1AA736"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метод множителей Лагранжа</w:t>
            </w:r>
          </w:p>
          <w:p w14:paraId="688D78B7"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Чему равны коэффициенты при переменных системы ограничений транспортной задачи?</w:t>
            </w:r>
          </w:p>
          <w:p w14:paraId="165CE3DE"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единице или нулю</w:t>
            </w:r>
          </w:p>
          <w:p w14:paraId="049E77E5"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единице</w:t>
            </w:r>
          </w:p>
          <w:p w14:paraId="4E6A412A"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нулю</w:t>
            </w:r>
          </w:p>
          <w:p w14:paraId="5D52D234"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они положительны</w:t>
            </w:r>
          </w:p>
          <w:p w14:paraId="4D570EF3"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они отрицательны</w:t>
            </w:r>
          </w:p>
          <w:p w14:paraId="1FE555FF"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eastAsiaTheme="minorHAnsi" w:hAnsi="Times New Roman" w:cs="Times New Roman"/>
                <w:i/>
                <w:color w:val="000000"/>
                <w:sz w:val="24"/>
                <w:szCs w:val="24"/>
                <w:lang w:eastAsia="en-US"/>
              </w:rPr>
              <w:t>Вместо ... вставьте пропущенное слово</w:t>
            </w:r>
            <w:r w:rsidRPr="002C7304">
              <w:rPr>
                <w:rFonts w:ascii="Times New Roman" w:hAnsi="Times New Roman" w:cs="Times New Roman"/>
                <w:sz w:val="24"/>
                <w:szCs w:val="24"/>
                <w:lang w:eastAsia="en-US"/>
              </w:rPr>
              <w:t xml:space="preserve">. Транспортная задача, в которой суммарная мощность поставщиков не равна суммарной мощности потребителей называется … </w:t>
            </w:r>
          </w:p>
          <w:p w14:paraId="3C20E9AF"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eastAsiaTheme="minorHAnsi" w:hAnsi="Times New Roman" w:cs="Times New Roman"/>
                <w:i/>
                <w:color w:val="000000"/>
                <w:sz w:val="24"/>
                <w:szCs w:val="24"/>
                <w:lang w:eastAsia="en-US"/>
              </w:rPr>
              <w:t>Вместо ... вставьте пропущенное слово</w:t>
            </w:r>
            <w:r w:rsidRPr="002C7304">
              <w:rPr>
                <w:rFonts w:ascii="Times New Roman" w:hAnsi="Times New Roman" w:cs="Times New Roman"/>
                <w:sz w:val="24"/>
                <w:szCs w:val="24"/>
                <w:lang w:eastAsia="en-US"/>
              </w:rPr>
              <w:t xml:space="preserve">.  Транспортная задача, в которой суммарная мощность поставщиков равна суммарной мощности потребителей называется … </w:t>
            </w:r>
          </w:p>
          <w:p w14:paraId="55B1B471"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 xml:space="preserve">Чему равен ранг </w:t>
            </w:r>
            <m:oMath>
              <m:r>
                <w:rPr>
                  <w:rFonts w:ascii="Cambria Math" w:hAnsi="Cambria Math" w:cs="Times New Roman"/>
                  <w:sz w:val="24"/>
                  <w:szCs w:val="24"/>
                  <w:lang w:eastAsia="en-US"/>
                </w:rPr>
                <m:t>r</m:t>
              </m:r>
            </m:oMath>
            <w:r w:rsidRPr="002C7304">
              <w:rPr>
                <w:rFonts w:ascii="Times New Roman" w:hAnsi="Times New Roman" w:cs="Times New Roman"/>
                <w:sz w:val="24"/>
                <w:szCs w:val="24"/>
                <w:lang w:eastAsia="en-US"/>
              </w:rPr>
              <w:t xml:space="preserve"> системы уравнений транспортной задачи с </w:t>
            </w:r>
            <w:r w:rsidRPr="002C7304">
              <w:rPr>
                <w:rFonts w:ascii="Times New Roman" w:hAnsi="Times New Roman" w:cs="Times New Roman"/>
                <w:sz w:val="24"/>
                <w:szCs w:val="24"/>
                <w:lang w:val="en-US" w:eastAsia="en-US"/>
              </w:rPr>
              <w:t>n</w:t>
            </w:r>
            <w:r w:rsidRPr="002C7304">
              <w:rPr>
                <w:rFonts w:ascii="Times New Roman" w:hAnsi="Times New Roman" w:cs="Times New Roman"/>
                <w:sz w:val="24"/>
                <w:szCs w:val="24"/>
                <w:lang w:eastAsia="en-US"/>
              </w:rPr>
              <w:t xml:space="preserve"> поставщиками и </w:t>
            </w:r>
            <m:oMath>
              <m:r>
                <w:rPr>
                  <w:rFonts w:ascii="Cambria Math" w:hAnsi="Cambria Math" w:cs="Times New Roman"/>
                  <w:sz w:val="24"/>
                  <w:szCs w:val="24"/>
                  <w:lang w:eastAsia="en-US"/>
                </w:rPr>
                <m:t>m</m:t>
              </m:r>
            </m:oMath>
            <w:r w:rsidRPr="002C7304">
              <w:rPr>
                <w:rFonts w:ascii="Times New Roman" w:hAnsi="Times New Roman" w:cs="Times New Roman"/>
                <w:sz w:val="24"/>
                <w:szCs w:val="24"/>
                <w:lang w:eastAsia="en-US"/>
              </w:rPr>
              <w:t xml:space="preserve"> потребителями?</w:t>
            </w:r>
          </w:p>
          <w:p w14:paraId="1D643309"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m:oMath>
              <m:r>
                <w:rPr>
                  <w:rFonts w:ascii="Cambria Math" w:hAnsi="Cambria Math" w:cs="Times New Roman"/>
                  <w:sz w:val="24"/>
                  <w:szCs w:val="24"/>
                  <w:lang w:eastAsia="en-US"/>
                </w:rPr>
                <m:t>m</m:t>
              </m:r>
              <m:r>
                <w:rPr>
                  <w:rFonts w:ascii="Cambria Math" w:hAnsi="Times New Roman" w:cs="Times New Roman"/>
                  <w:sz w:val="24"/>
                  <w:szCs w:val="24"/>
                  <w:lang w:eastAsia="en-US"/>
                </w:rPr>
                <m:t>+</m:t>
              </m:r>
              <m:r>
                <w:rPr>
                  <w:rFonts w:ascii="Cambria Math" w:hAnsi="Cambria Math" w:cs="Times New Roman"/>
                  <w:sz w:val="24"/>
                  <w:szCs w:val="24"/>
                  <w:lang w:eastAsia="en-US"/>
                </w:rPr>
                <m:t>n-</m:t>
              </m:r>
              <m:r>
                <w:rPr>
                  <w:rFonts w:ascii="Cambria Math" w:hAnsi="Times New Roman" w:cs="Times New Roman"/>
                  <w:sz w:val="24"/>
                  <w:szCs w:val="24"/>
                  <w:lang w:eastAsia="en-US"/>
                </w:rPr>
                <m:t>1</m:t>
              </m:r>
            </m:oMath>
          </w:p>
          <w:p w14:paraId="2806ADE6"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m:oMath>
              <m:r>
                <w:rPr>
                  <w:rFonts w:ascii="Cambria Math" w:hAnsi="Cambria Math" w:cs="Times New Roman"/>
                  <w:sz w:val="24"/>
                  <w:szCs w:val="24"/>
                  <w:lang w:eastAsia="en-US"/>
                </w:rPr>
                <m:t>m</m:t>
              </m:r>
              <m:r>
                <w:rPr>
                  <w:rFonts w:ascii="Cambria Math" w:hAnsi="Times New Roman" w:cs="Times New Roman"/>
                  <w:sz w:val="24"/>
                  <w:szCs w:val="24"/>
                  <w:lang w:eastAsia="en-US"/>
                </w:rPr>
                <m:t>+</m:t>
              </m:r>
              <m:r>
                <w:rPr>
                  <w:rFonts w:ascii="Cambria Math" w:hAnsi="Cambria Math" w:cs="Times New Roman"/>
                  <w:sz w:val="24"/>
                  <w:szCs w:val="24"/>
                  <w:lang w:eastAsia="en-US"/>
                </w:rPr>
                <m:t>n</m:t>
              </m:r>
            </m:oMath>
          </w:p>
          <w:p w14:paraId="234A0AED"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m:oMath>
              <m:r>
                <w:rPr>
                  <w:rFonts w:ascii="Cambria Math" w:hAnsi="Cambria Math" w:cs="Times New Roman"/>
                  <w:sz w:val="24"/>
                  <w:szCs w:val="24"/>
                  <w:lang w:eastAsia="en-US"/>
                </w:rPr>
                <m:t>m</m:t>
              </m:r>
              <m:r>
                <w:rPr>
                  <w:rFonts w:ascii="Cambria Math" w:hAnsi="Times New Roman" w:cs="Times New Roman"/>
                  <w:sz w:val="24"/>
                  <w:szCs w:val="24"/>
                  <w:lang w:eastAsia="en-US"/>
                </w:rPr>
                <m:t>+</m:t>
              </m:r>
              <m:r>
                <w:rPr>
                  <w:rFonts w:ascii="Cambria Math" w:hAnsi="Cambria Math" w:cs="Times New Roman"/>
                  <w:sz w:val="24"/>
                  <w:szCs w:val="24"/>
                  <w:lang w:eastAsia="en-US"/>
                </w:rPr>
                <m:t>n</m:t>
              </m:r>
              <m:r>
                <w:rPr>
                  <w:rFonts w:ascii="Cambria Math" w:hAnsi="Times New Roman" w:cs="Times New Roman"/>
                  <w:sz w:val="24"/>
                  <w:szCs w:val="24"/>
                  <w:lang w:eastAsia="en-US"/>
                </w:rPr>
                <m:t>+1</m:t>
              </m:r>
            </m:oMath>
          </w:p>
          <w:p w14:paraId="6A91ECAE" w14:textId="77777777" w:rsidR="002C7304" w:rsidRPr="002C7304" w:rsidRDefault="00BB0320" w:rsidP="00BD11F2">
            <w:pPr>
              <w:numPr>
                <w:ilvl w:val="2"/>
                <w:numId w:val="3"/>
              </w:numPr>
              <w:spacing w:after="0" w:line="240" w:lineRule="auto"/>
              <w:contextualSpacing/>
              <w:jc w:val="both"/>
              <w:rPr>
                <w:rFonts w:ascii="Times New Roman" w:hAnsi="Times New Roman" w:cs="Times New Roman"/>
                <w:sz w:val="24"/>
                <w:szCs w:val="24"/>
                <w:lang w:eastAsia="en-US"/>
              </w:rPr>
            </w:pPr>
            <m:oMath>
              <m:d>
                <m:dPr>
                  <m:begChr m:val="|"/>
                  <m:endChr m:val="|"/>
                  <m:ctrlPr>
                    <w:rPr>
                      <w:rFonts w:ascii="Cambria Math" w:hAnsi="Cambria Math" w:cs="Times New Roman"/>
                      <w:i/>
                      <w:sz w:val="24"/>
                      <w:szCs w:val="24"/>
                      <w:lang w:eastAsia="en-US"/>
                    </w:rPr>
                  </m:ctrlPr>
                </m:dPr>
                <m:e>
                  <m:r>
                    <w:rPr>
                      <w:rFonts w:ascii="Cambria Math" w:hAnsi="Cambria Math" w:cs="Times New Roman"/>
                      <w:sz w:val="24"/>
                      <w:szCs w:val="24"/>
                      <w:lang w:eastAsia="en-US"/>
                    </w:rPr>
                    <m:t>m-n</m:t>
                  </m:r>
                </m:e>
              </m:d>
            </m:oMath>
          </w:p>
          <w:p w14:paraId="7B31AD18"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eastAsiaTheme="minorHAnsi" w:hAnsi="Times New Roman" w:cs="Times New Roman"/>
                <w:i/>
                <w:sz w:val="24"/>
                <w:szCs w:val="24"/>
                <w:lang w:eastAsia="en-US"/>
              </w:rPr>
              <w:t xml:space="preserve">Введите ответ в виде целого числа. </w:t>
            </w:r>
            <w:r w:rsidRPr="002C7304">
              <w:rPr>
                <w:rFonts w:ascii="Times New Roman" w:hAnsi="Times New Roman" w:cs="Times New Roman"/>
                <w:sz w:val="24"/>
                <w:szCs w:val="24"/>
                <w:lang w:eastAsia="en-US"/>
              </w:rPr>
              <w:t>Ранг системы уравнений транспортной задачи с 3 поставщиками и 5 потребителями равен …</w:t>
            </w:r>
          </w:p>
          <w:p w14:paraId="3BCA6269"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Как называется метод нахождения первоначального распределения поставок в транспортной задаче, в котором переменной в левом верхнем углу дают максимально возможное значение или, иными словами, максимально возможную поставку?</w:t>
            </w:r>
          </w:p>
          <w:p w14:paraId="5E2E372D"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метод «северо-западного» угла</w:t>
            </w:r>
          </w:p>
          <w:p w14:paraId="2E079BCE"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распределительный метод</w:t>
            </w:r>
          </w:p>
          <w:p w14:paraId="74F0FB3C"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 xml:space="preserve">метод наименьших затрат </w:t>
            </w:r>
          </w:p>
          <w:p w14:paraId="5BE31EFC"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метод множителей Лагранжа</w:t>
            </w:r>
          </w:p>
          <w:p w14:paraId="3328A2DB"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Как называется метод нахождения распределения поставок в транспортной задаче, в котором на каждом шагу максимально возможную поставку следует давать в клетку с наименьшим коэффициентом затрат?</w:t>
            </w:r>
          </w:p>
          <w:p w14:paraId="38FC8852"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метод «северо-западного» угла</w:t>
            </w:r>
          </w:p>
          <w:p w14:paraId="4B0686AF"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распределительный метод</w:t>
            </w:r>
          </w:p>
          <w:p w14:paraId="5469B9B2"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 xml:space="preserve">метод наименьших затрат </w:t>
            </w:r>
          </w:p>
          <w:p w14:paraId="7705BE7F"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lastRenderedPageBreak/>
              <w:t>метод множителей Лагранжа</w:t>
            </w:r>
          </w:p>
          <w:p w14:paraId="326A105D"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Ломаная с вершинами в клетках матрицы и звеньями, лежащими вдоль строк и столбцов матрицы, удовлетворяющая условиям:</w:t>
            </w:r>
          </w:p>
          <w:p w14:paraId="2A028DF0" w14:textId="77777777" w:rsidR="002C7304" w:rsidRPr="002C7304" w:rsidRDefault="002C7304" w:rsidP="0082425F">
            <w:pPr>
              <w:numPr>
                <w:ilvl w:val="1"/>
                <w:numId w:val="2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связности, т.е. из любой ее вершины можно попасть в любую другую вершину по звеньям ломаной.</w:t>
            </w:r>
          </w:p>
          <w:p w14:paraId="3F0BF4F9" w14:textId="77777777" w:rsidR="002C7304" w:rsidRPr="002C7304" w:rsidRDefault="002C7304" w:rsidP="0082425F">
            <w:pPr>
              <w:numPr>
                <w:ilvl w:val="1"/>
                <w:numId w:val="2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в каждой вершине ломаной встречаются два звена, одно из которых располагается по строке, другое – по столбцу</w:t>
            </w:r>
          </w:p>
          <w:p w14:paraId="48C1C48E" w14:textId="77777777" w:rsidR="002C7304" w:rsidRPr="002C7304" w:rsidRDefault="002C7304" w:rsidP="002C7304">
            <w:pPr>
              <w:spacing w:after="0" w:line="240" w:lineRule="auto"/>
              <w:ind w:left="720" w:hanging="360"/>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 xml:space="preserve">называется … </w:t>
            </w:r>
          </w:p>
          <w:p w14:paraId="4C9E5C18"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Критерий оптимальности решения транспортной задачи формулируется следующим образом: базисное распределение поставок оптимально тогда и только тогда, когда оценки всех свободных клеток ...</w:t>
            </w:r>
          </w:p>
          <w:p w14:paraId="723FDCC2"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eastAsiaTheme="minorHAnsi" w:hAnsi="Times New Roman" w:cs="Times New Roman"/>
                <w:i/>
                <w:color w:val="000000"/>
                <w:sz w:val="24"/>
                <w:szCs w:val="24"/>
                <w:lang w:eastAsia="en-US"/>
              </w:rPr>
              <w:t xml:space="preserve">Вместо ... вставьте пропущенное слово. </w:t>
            </w:r>
            <w:r w:rsidRPr="002C7304">
              <w:rPr>
                <w:rFonts w:ascii="Times New Roman" w:hAnsi="Times New Roman" w:cs="Times New Roman"/>
                <w:sz w:val="24"/>
                <w:szCs w:val="24"/>
                <w:lang w:eastAsia="en-US"/>
              </w:rPr>
              <w:t xml:space="preserve">Открытая транспортная задача решается сведением ее к ... транспортной задаче. </w:t>
            </w:r>
          </w:p>
          <w:p w14:paraId="1704E8BA"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Если в транспортной задаче объем запасов превышает объем потребностей, в рассмотрение вводят</w:t>
            </w:r>
          </w:p>
          <w:p w14:paraId="3260F0ED"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фиктивный пункт потребления</w:t>
            </w:r>
          </w:p>
          <w:p w14:paraId="4C078745"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 xml:space="preserve"> фиктивный пункт производства</w:t>
            </w:r>
          </w:p>
          <w:p w14:paraId="57DD2D5E"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изменения структуры не требуются</w:t>
            </w:r>
          </w:p>
          <w:p w14:paraId="5B225E0A"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eastAsiaTheme="minorHAnsi" w:hAnsi="Times New Roman" w:cs="Times New Roman"/>
                <w:i/>
                <w:color w:val="000000"/>
                <w:sz w:val="24"/>
                <w:szCs w:val="24"/>
                <w:lang w:eastAsia="en-US"/>
              </w:rPr>
              <w:t xml:space="preserve">Вместо ... вставьте пропущенное слово из предложенных вариантов. </w:t>
            </w:r>
            <w:r w:rsidRPr="002C7304">
              <w:rPr>
                <w:rFonts w:ascii="Times New Roman" w:hAnsi="Times New Roman" w:cs="Times New Roman"/>
                <w:sz w:val="24"/>
                <w:szCs w:val="24"/>
                <w:lang w:eastAsia="en-US"/>
              </w:rPr>
              <w:t>Фиктивный пункт потребления в транспортной задаче вводят, если объем … превышает объем … (запасов, потребностей)</w:t>
            </w:r>
          </w:p>
          <w:p w14:paraId="507E9F3E" w14:textId="77777777" w:rsidR="002C7304" w:rsidRPr="002C730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Если в транспортной задаче объем потребностей превышает объем запасов, в рассмотрение вводят</w:t>
            </w:r>
          </w:p>
          <w:p w14:paraId="24AFDFCC"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фиктивный пункт потребления</w:t>
            </w:r>
          </w:p>
          <w:p w14:paraId="0A295986"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 xml:space="preserve"> фиктивный пункт производства</w:t>
            </w:r>
          </w:p>
          <w:p w14:paraId="6F5C16EF" w14:textId="77777777" w:rsidR="002C7304" w:rsidRPr="002C7304" w:rsidRDefault="002C7304" w:rsidP="00BD11F2">
            <w:pPr>
              <w:numPr>
                <w:ilvl w:val="2"/>
                <w:numId w:val="3"/>
              </w:numPr>
              <w:spacing w:after="0" w:line="240" w:lineRule="auto"/>
              <w:contextualSpacing/>
              <w:jc w:val="both"/>
              <w:rPr>
                <w:rFonts w:ascii="Times New Roman" w:hAnsi="Times New Roman" w:cs="Times New Roman"/>
                <w:sz w:val="24"/>
                <w:szCs w:val="24"/>
                <w:lang w:eastAsia="en-US"/>
              </w:rPr>
            </w:pPr>
            <w:r w:rsidRPr="002C7304">
              <w:rPr>
                <w:rFonts w:ascii="Times New Roman" w:hAnsi="Times New Roman" w:cs="Times New Roman"/>
                <w:sz w:val="24"/>
                <w:szCs w:val="24"/>
                <w:lang w:eastAsia="en-US"/>
              </w:rPr>
              <w:t>изменения структуры не требуются</w:t>
            </w:r>
          </w:p>
          <w:p w14:paraId="3AE8C3F0" w14:textId="43FA2FDC" w:rsidR="002C7304" w:rsidRPr="00A50284" w:rsidRDefault="002C7304" w:rsidP="00BD11F2">
            <w:pPr>
              <w:numPr>
                <w:ilvl w:val="0"/>
                <w:numId w:val="3"/>
              </w:numPr>
              <w:spacing w:after="0" w:line="240" w:lineRule="auto"/>
              <w:contextualSpacing/>
              <w:jc w:val="both"/>
              <w:rPr>
                <w:rFonts w:ascii="Times New Roman" w:hAnsi="Times New Roman" w:cs="Times New Roman"/>
                <w:sz w:val="24"/>
                <w:szCs w:val="24"/>
                <w:lang w:eastAsia="en-US"/>
              </w:rPr>
            </w:pPr>
            <w:r w:rsidRPr="002C7304">
              <w:rPr>
                <w:rFonts w:ascii="Times New Roman" w:eastAsiaTheme="minorHAnsi" w:hAnsi="Times New Roman" w:cs="Times New Roman"/>
                <w:i/>
                <w:color w:val="000000"/>
                <w:sz w:val="24"/>
                <w:szCs w:val="24"/>
                <w:lang w:eastAsia="en-US"/>
              </w:rPr>
              <w:t xml:space="preserve">Вместо ... вставьте пропущенное слово из предложенных вариантов. </w:t>
            </w:r>
            <w:r w:rsidRPr="002C7304">
              <w:rPr>
                <w:rFonts w:ascii="Times New Roman" w:hAnsi="Times New Roman" w:cs="Times New Roman"/>
                <w:sz w:val="24"/>
                <w:szCs w:val="24"/>
                <w:lang w:eastAsia="en-US"/>
              </w:rPr>
              <w:t>Фиктивный пункт производства в транспортной задаче вводят, если объем … превышает объем … (потребностей, запасов)</w:t>
            </w:r>
          </w:p>
          <w:p w14:paraId="6FAD2FC2"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Если при попытке решить задачу линейного программирования симплекс-методом не обнаружено необходимого числа базисных переменных, то:</w:t>
            </w:r>
          </w:p>
          <w:p w14:paraId="620E1904" w14:textId="77777777" w:rsidR="00BD11F2" w:rsidRPr="00A50284" w:rsidRDefault="00BD11F2" w:rsidP="00BD11F2">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задачу можно решить только графически;</w:t>
            </w:r>
          </w:p>
          <w:p w14:paraId="51E28BE3" w14:textId="77777777" w:rsidR="00BD11F2" w:rsidRPr="00A50284" w:rsidRDefault="00BD11F2" w:rsidP="00BD11F2">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б) задача неразрешима;</w:t>
            </w:r>
          </w:p>
          <w:p w14:paraId="7B1D70B5" w14:textId="77777777" w:rsidR="00BD11F2" w:rsidRPr="00A50284" w:rsidRDefault="00BD11F2" w:rsidP="00BD11F2">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в) для решения задачи симплекс-методом необходимо ввести искусственный базис;</w:t>
            </w:r>
          </w:p>
          <w:p w14:paraId="3379C983" w14:textId="77777777" w:rsidR="00BD11F2" w:rsidRPr="00A50284" w:rsidRDefault="00BD11F2" w:rsidP="00BD11F2">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г) задача не решается с помощью симплекс-таблиц.</w:t>
            </w:r>
          </w:p>
          <w:p w14:paraId="623486DF"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Что нужно сделать для получения канонической формы задачи линейного программирования?</w:t>
            </w:r>
          </w:p>
          <w:p w14:paraId="14270284" w14:textId="77777777" w:rsidR="00BD11F2" w:rsidRPr="00A50284" w:rsidRDefault="00BD11F2" w:rsidP="00BD11F2">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вводить дополнительные (искусственные) неотрицательные переменные в систему ограничений так, чтобы получить равенства;</w:t>
            </w:r>
          </w:p>
          <w:p w14:paraId="37982BD7" w14:textId="77777777" w:rsidR="00BD11F2" w:rsidRPr="00A50284" w:rsidRDefault="00BD11F2" w:rsidP="00BD11F2">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б) вводить дополнительные (искусственные) неотрицательные переменные в систему ограничений так, чтобы получить неравенства вида </w:t>
            </w:r>
            <w:r w:rsidRPr="00A50284">
              <w:rPr>
                <w:rFonts w:ascii="Times New Roman" w:eastAsia="Calibri" w:hAnsi="Times New Roman" w:cs="Times New Roman"/>
                <w:position w:val="-4"/>
                <w:sz w:val="24"/>
                <w:szCs w:val="24"/>
                <w:lang w:eastAsia="en-US"/>
              </w:rPr>
              <w:object w:dxaOrig="200" w:dyaOrig="240" w14:anchorId="6BC62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pt" o:ole="">
                  <v:imagedata r:id="rId11" o:title=""/>
                </v:shape>
                <o:OLEObject Type="Embed" ProgID="Equation.DSMT4" ShapeID="_x0000_i1025" DrawAspect="Content" ObjectID="_1843710773" r:id="rId12"/>
              </w:object>
            </w:r>
            <w:r w:rsidRPr="00A50284">
              <w:rPr>
                <w:rFonts w:ascii="Times New Roman" w:eastAsia="Calibri" w:hAnsi="Times New Roman" w:cs="Times New Roman"/>
                <w:sz w:val="24"/>
                <w:szCs w:val="24"/>
                <w:lang w:eastAsia="en-US"/>
              </w:rPr>
              <w:t>;</w:t>
            </w:r>
          </w:p>
          <w:p w14:paraId="63D69F2F" w14:textId="77777777" w:rsidR="00BD11F2" w:rsidRPr="00A50284" w:rsidRDefault="00BD11F2" w:rsidP="00BD11F2">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в) вводить дополнительные (искусственные) неотрицательные переменные в систему ограничений так, чтобы получить неравенства вида </w:t>
            </w:r>
            <w:r w:rsidRPr="00A50284">
              <w:rPr>
                <w:rFonts w:ascii="Times New Roman" w:eastAsia="Calibri" w:hAnsi="Times New Roman" w:cs="Times New Roman"/>
                <w:position w:val="-4"/>
                <w:sz w:val="24"/>
                <w:szCs w:val="24"/>
                <w:lang w:eastAsia="en-US"/>
              </w:rPr>
              <w:object w:dxaOrig="200" w:dyaOrig="240" w14:anchorId="2C9B4892">
                <v:shape id="_x0000_i1026" type="#_x0000_t75" style="width:9.75pt;height:12pt" o:ole="">
                  <v:imagedata r:id="rId13" o:title=""/>
                </v:shape>
                <o:OLEObject Type="Embed" ProgID="Equation.DSMT4" ShapeID="_x0000_i1026" DrawAspect="Content" ObjectID="_1843710774" r:id="rId14"/>
              </w:object>
            </w:r>
            <w:r w:rsidRPr="00A50284">
              <w:rPr>
                <w:rFonts w:ascii="Times New Roman" w:eastAsia="Calibri" w:hAnsi="Times New Roman" w:cs="Times New Roman"/>
                <w:sz w:val="24"/>
                <w:szCs w:val="24"/>
                <w:lang w:eastAsia="en-US"/>
              </w:rPr>
              <w:t>;</w:t>
            </w:r>
          </w:p>
          <w:p w14:paraId="3BA5C43D" w14:textId="77777777" w:rsidR="00BD11F2" w:rsidRPr="00A50284" w:rsidRDefault="00BD11F2" w:rsidP="00BD11F2">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г) вводить дополнительные (искусственные) отрицательные переменные в систему ограничений так, чтобы получить равенства.</w:t>
            </w:r>
          </w:p>
          <w:p w14:paraId="61661CCB"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На очередной итерации симплекс-метода сначала выбирается:</w:t>
            </w:r>
          </w:p>
          <w:p w14:paraId="256B8046" w14:textId="77777777" w:rsidR="00BD11F2" w:rsidRPr="00A50284" w:rsidRDefault="00BD11F2" w:rsidP="00BD11F2">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разрешающая строка; б) разрешающий элемент; в) разрешающий столбец; г) разрешающая строка и разрешающий столбец.</w:t>
            </w:r>
          </w:p>
          <w:p w14:paraId="2824BFD1"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Двойственный симплекс-метод удобно применять для решения:</w:t>
            </w:r>
          </w:p>
          <w:p w14:paraId="24DF8C38" w14:textId="77777777" w:rsidR="00BD11F2" w:rsidRPr="00A50284" w:rsidRDefault="00BD11F2" w:rsidP="00BD11F2">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транспортной задачи;</w:t>
            </w:r>
          </w:p>
          <w:p w14:paraId="2F130B46" w14:textId="77777777" w:rsidR="00BD11F2" w:rsidRPr="00A50284" w:rsidRDefault="00BD11F2" w:rsidP="00BD11F2">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б) задачи о диете (о рациональном питании);</w:t>
            </w:r>
          </w:p>
          <w:p w14:paraId="08A4487C" w14:textId="77777777" w:rsidR="00BD11F2" w:rsidRPr="00A50284" w:rsidRDefault="00BD11F2" w:rsidP="00BD11F2">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в) производственной задачи;</w:t>
            </w:r>
          </w:p>
          <w:p w14:paraId="217D7E89" w14:textId="77777777" w:rsidR="00BD11F2" w:rsidRPr="00A50284" w:rsidRDefault="00BD11F2" w:rsidP="00BD11F2">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г) любой задачи линейного программирования.</w:t>
            </w:r>
          </w:p>
          <w:p w14:paraId="666C1E2A"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Для чего применяют М – метод?</w:t>
            </w:r>
          </w:p>
          <w:p w14:paraId="5CCE2DA3" w14:textId="77777777" w:rsidR="00BD11F2" w:rsidRPr="00A50284" w:rsidRDefault="00BD11F2" w:rsidP="00BD11F2">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для нахождения оптимального решения транспортной задачи;</w:t>
            </w:r>
          </w:p>
          <w:p w14:paraId="6CB9B422" w14:textId="77777777" w:rsidR="00BD11F2" w:rsidRPr="00A50284" w:rsidRDefault="00BD11F2" w:rsidP="00BD11F2">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б) для нахождения первоначального базисного распределения поставок транспортной задачи;</w:t>
            </w:r>
          </w:p>
          <w:p w14:paraId="2B40681A" w14:textId="77777777" w:rsidR="00BD11F2" w:rsidRPr="00A50284" w:rsidRDefault="00BD11F2" w:rsidP="00BD11F2">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lastRenderedPageBreak/>
              <w:t>в) для нахождения первоначального базисного решения задачи линейного программирования;</w:t>
            </w:r>
          </w:p>
          <w:p w14:paraId="60E668B6" w14:textId="77777777" w:rsidR="00BD11F2" w:rsidRPr="00A50284" w:rsidRDefault="00BD11F2" w:rsidP="00BD11F2">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г) для приведения задачи линейного программирования к канонической форме.</w:t>
            </w:r>
          </w:p>
          <w:p w14:paraId="024C01F6"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Для чего используется метод минимального элемента?</w:t>
            </w:r>
          </w:p>
          <w:p w14:paraId="38F3E6CD" w14:textId="77777777" w:rsidR="00BD11F2" w:rsidRPr="00A50284" w:rsidRDefault="00BD11F2" w:rsidP="00BD11F2">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для нахождения первоначального базисного решения задачи линейного программирования;</w:t>
            </w:r>
          </w:p>
          <w:p w14:paraId="7FEA154C" w14:textId="77777777" w:rsidR="00BD11F2" w:rsidRPr="00A50284" w:rsidRDefault="00BD11F2" w:rsidP="00BD11F2">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б) для нахождения первоначального базисного распределения поставок транспортной задачи;</w:t>
            </w:r>
          </w:p>
          <w:p w14:paraId="523FF8BF" w14:textId="77777777" w:rsidR="00BD11F2" w:rsidRPr="00A50284" w:rsidRDefault="00BD11F2" w:rsidP="00BD11F2">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в) для нахождения оптимального решения транспортной задачи;</w:t>
            </w:r>
          </w:p>
          <w:p w14:paraId="7B36A634" w14:textId="77777777" w:rsidR="00BD11F2" w:rsidRPr="00A50284" w:rsidRDefault="00BD11F2" w:rsidP="00BD11F2">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г) для нахождения оптимального решения задачи линейного программирования.</w:t>
            </w:r>
          </w:p>
          <w:p w14:paraId="7A930B87"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На очередной итерации симплекс-метода разрешающим элементом будет:</w:t>
            </w:r>
          </w:p>
          <w:p w14:paraId="762E36F2" w14:textId="77777777" w:rsidR="00BD11F2" w:rsidRPr="00A50284" w:rsidRDefault="00BD11F2" w:rsidP="00BD11F2">
            <w:pPr>
              <w:ind w:left="720" w:hanging="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отрицательное число; б) положительное число; в) любое число; г) наибольшее положительное число.</w:t>
            </w:r>
          </w:p>
          <w:p w14:paraId="65FEDA52"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Определить, какая из задач линейного программирования записана в канонической форме?</w:t>
            </w:r>
          </w:p>
          <w:p w14:paraId="7D0A7817" w14:textId="77777777" w:rsidR="00BD11F2" w:rsidRPr="00A50284" w:rsidRDefault="00BD11F2" w:rsidP="00BD11F2">
            <w:pPr>
              <w:ind w:left="720"/>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sz w:val="24"/>
                <w:szCs w:val="24"/>
                <w:lang w:eastAsia="en-US"/>
              </w:rPr>
              <w:t xml:space="preserve">а) </w:t>
            </w:r>
            <w:r w:rsidRPr="00A50284">
              <w:rPr>
                <w:rFonts w:ascii="Times New Roman" w:eastAsia="Calibri" w:hAnsi="Times New Roman" w:cs="Times New Roman"/>
                <w:position w:val="-12"/>
                <w:sz w:val="24"/>
                <w:szCs w:val="24"/>
                <w:lang w:val="en-US" w:eastAsia="en-US"/>
              </w:rPr>
              <w:object w:dxaOrig="2500" w:dyaOrig="360" w14:anchorId="5C3BD5FD">
                <v:shape id="_x0000_i1027" type="#_x0000_t75" style="width:125.25pt;height:18pt" o:ole="">
                  <v:imagedata r:id="rId15" o:title=""/>
                </v:shape>
                <o:OLEObject Type="Embed" ProgID="Equation.DSMT4" ShapeID="_x0000_i1027" DrawAspect="Content" ObjectID="_1843710775" r:id="rId16"/>
              </w:object>
            </w:r>
            <w:r w:rsidRPr="00A50284">
              <w:rPr>
                <w:rFonts w:ascii="Times New Roman" w:eastAsia="Calibri" w:hAnsi="Times New Roman" w:cs="Times New Roman"/>
                <w:sz w:val="24"/>
                <w:szCs w:val="24"/>
                <w:lang w:val="en-US" w:eastAsia="en-US"/>
              </w:rPr>
              <w:t>;</w:t>
            </w:r>
          </w:p>
          <w:p w14:paraId="15AE17AC" w14:textId="77777777" w:rsidR="00BD11F2" w:rsidRPr="00A50284" w:rsidRDefault="00BD11F2" w:rsidP="00BD11F2">
            <w:pPr>
              <w:ind w:left="720"/>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position w:val="-50"/>
                <w:sz w:val="24"/>
                <w:szCs w:val="24"/>
                <w:lang w:val="en-US" w:eastAsia="en-US"/>
              </w:rPr>
              <w:object w:dxaOrig="2079" w:dyaOrig="1120" w14:anchorId="7E8D39A7">
                <v:shape id="_x0000_i1028" type="#_x0000_t75" style="width:104.25pt;height:56.25pt" o:ole="">
                  <v:imagedata r:id="rId17" o:title=""/>
                </v:shape>
                <o:OLEObject Type="Embed" ProgID="Equation.DSMT4" ShapeID="_x0000_i1028" DrawAspect="Content" ObjectID="_1843710776" r:id="rId18"/>
              </w:object>
            </w:r>
          </w:p>
          <w:p w14:paraId="52CEEB23" w14:textId="77777777" w:rsidR="00BD11F2" w:rsidRPr="00A50284" w:rsidRDefault="00BD11F2" w:rsidP="00BD11F2">
            <w:pPr>
              <w:ind w:left="720"/>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sz w:val="24"/>
                <w:szCs w:val="24"/>
                <w:lang w:eastAsia="en-US"/>
              </w:rPr>
              <w:t xml:space="preserve">б) </w:t>
            </w:r>
            <w:r w:rsidRPr="00A50284">
              <w:rPr>
                <w:rFonts w:ascii="Calibri" w:eastAsia="Calibri" w:hAnsi="Calibri" w:cs="Times New Roman"/>
                <w:position w:val="-12"/>
                <w:lang w:val="en-US" w:eastAsia="en-US"/>
              </w:rPr>
              <w:object w:dxaOrig="2480" w:dyaOrig="360" w14:anchorId="0AE9A758">
                <v:shape id="_x0000_i1029" type="#_x0000_t75" style="width:123.75pt;height:18pt" o:ole="">
                  <v:imagedata r:id="rId19" o:title=""/>
                </v:shape>
                <o:OLEObject Type="Embed" ProgID="Equation.DSMT4" ShapeID="_x0000_i1029" DrawAspect="Content" ObjectID="_1843710777" r:id="rId20"/>
              </w:object>
            </w:r>
            <w:r w:rsidRPr="00A50284">
              <w:rPr>
                <w:rFonts w:ascii="Times New Roman" w:eastAsia="Calibri" w:hAnsi="Times New Roman" w:cs="Times New Roman"/>
                <w:sz w:val="24"/>
                <w:szCs w:val="24"/>
                <w:lang w:val="en-US" w:eastAsia="en-US"/>
              </w:rPr>
              <w:t>;</w:t>
            </w:r>
          </w:p>
          <w:p w14:paraId="671F8CC2" w14:textId="77777777" w:rsidR="00BD11F2" w:rsidRPr="00A50284" w:rsidRDefault="00BD11F2" w:rsidP="00BD11F2">
            <w:pPr>
              <w:ind w:left="720"/>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position w:val="-50"/>
                <w:sz w:val="24"/>
                <w:szCs w:val="24"/>
                <w:lang w:val="en-US" w:eastAsia="en-US"/>
              </w:rPr>
              <w:object w:dxaOrig="2079" w:dyaOrig="1120" w14:anchorId="40C58F32">
                <v:shape id="_x0000_i1030" type="#_x0000_t75" style="width:104.25pt;height:56.25pt" o:ole="">
                  <v:imagedata r:id="rId21" o:title=""/>
                </v:shape>
                <o:OLEObject Type="Embed" ProgID="Equation.DSMT4" ShapeID="_x0000_i1030" DrawAspect="Content" ObjectID="_1843710778" r:id="rId22"/>
              </w:object>
            </w:r>
          </w:p>
          <w:p w14:paraId="4067CFA9" w14:textId="77777777" w:rsidR="00BD11F2" w:rsidRPr="00A50284" w:rsidRDefault="00BD11F2" w:rsidP="00BD11F2">
            <w:pPr>
              <w:ind w:left="720"/>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sz w:val="24"/>
                <w:szCs w:val="24"/>
                <w:lang w:eastAsia="en-US"/>
              </w:rPr>
              <w:t xml:space="preserve">в) </w:t>
            </w:r>
            <w:r w:rsidRPr="00A50284">
              <w:rPr>
                <w:rFonts w:ascii="Calibri" w:eastAsia="Calibri" w:hAnsi="Calibri" w:cs="Times New Roman"/>
                <w:position w:val="-12"/>
                <w:lang w:val="en-US" w:eastAsia="en-US"/>
              </w:rPr>
              <w:object w:dxaOrig="2480" w:dyaOrig="360" w14:anchorId="76133BCA">
                <v:shape id="_x0000_i1031" type="#_x0000_t75" style="width:123.75pt;height:18pt" o:ole="">
                  <v:imagedata r:id="rId19" o:title=""/>
                </v:shape>
                <o:OLEObject Type="Embed" ProgID="Equation.DSMT4" ShapeID="_x0000_i1031" DrawAspect="Content" ObjectID="_1843710779" r:id="rId23"/>
              </w:object>
            </w:r>
            <w:r w:rsidRPr="00A50284">
              <w:rPr>
                <w:rFonts w:ascii="Times New Roman" w:eastAsia="Calibri" w:hAnsi="Times New Roman" w:cs="Times New Roman"/>
                <w:sz w:val="24"/>
                <w:szCs w:val="24"/>
                <w:lang w:val="en-US" w:eastAsia="en-US"/>
              </w:rPr>
              <w:t>;</w:t>
            </w:r>
          </w:p>
          <w:p w14:paraId="6996506C" w14:textId="77777777" w:rsidR="00BD11F2" w:rsidRPr="00A50284" w:rsidRDefault="00BD11F2" w:rsidP="00BD11F2">
            <w:pPr>
              <w:ind w:left="72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position w:val="-50"/>
                <w:sz w:val="24"/>
                <w:szCs w:val="24"/>
                <w:lang w:val="en-US" w:eastAsia="en-US"/>
              </w:rPr>
              <w:object w:dxaOrig="2079" w:dyaOrig="1120" w14:anchorId="5AE9B149">
                <v:shape id="_x0000_i1032" type="#_x0000_t75" style="width:104.25pt;height:56.25pt" o:ole="">
                  <v:imagedata r:id="rId24" o:title=""/>
                </v:shape>
                <o:OLEObject Type="Embed" ProgID="Equation.DSMT4" ShapeID="_x0000_i1032" DrawAspect="Content" ObjectID="_1843710780" r:id="rId25"/>
              </w:object>
            </w:r>
          </w:p>
          <w:p w14:paraId="46982AC2" w14:textId="77777777" w:rsidR="00BD11F2" w:rsidRPr="00A50284" w:rsidRDefault="00BD11F2" w:rsidP="00BD11F2">
            <w:pPr>
              <w:ind w:left="720"/>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sz w:val="24"/>
                <w:szCs w:val="24"/>
                <w:lang w:eastAsia="en-US"/>
              </w:rPr>
              <w:t xml:space="preserve">г) </w:t>
            </w:r>
            <w:r w:rsidRPr="00A50284">
              <w:rPr>
                <w:rFonts w:ascii="Calibri" w:eastAsia="Calibri" w:hAnsi="Calibri" w:cs="Times New Roman"/>
                <w:position w:val="-12"/>
                <w:lang w:val="en-US" w:eastAsia="en-US"/>
              </w:rPr>
              <w:object w:dxaOrig="2500" w:dyaOrig="360" w14:anchorId="524335EE">
                <v:shape id="_x0000_i1033" type="#_x0000_t75" style="width:125.25pt;height:18pt" o:ole="">
                  <v:imagedata r:id="rId26" o:title=""/>
                </v:shape>
                <o:OLEObject Type="Embed" ProgID="Equation.DSMT4" ShapeID="_x0000_i1033" DrawAspect="Content" ObjectID="_1843710781" r:id="rId27"/>
              </w:object>
            </w:r>
            <w:r w:rsidRPr="00A50284">
              <w:rPr>
                <w:rFonts w:ascii="Times New Roman" w:eastAsia="Calibri" w:hAnsi="Times New Roman" w:cs="Times New Roman"/>
                <w:sz w:val="24"/>
                <w:szCs w:val="24"/>
                <w:lang w:val="en-US" w:eastAsia="en-US"/>
              </w:rPr>
              <w:t>;</w:t>
            </w:r>
          </w:p>
          <w:p w14:paraId="56AD210D" w14:textId="77777777" w:rsidR="00BD11F2" w:rsidRPr="00A50284" w:rsidRDefault="00BD11F2" w:rsidP="00BD11F2">
            <w:pPr>
              <w:ind w:left="720"/>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position w:val="-50"/>
                <w:sz w:val="24"/>
                <w:szCs w:val="24"/>
                <w:lang w:val="en-US" w:eastAsia="en-US"/>
              </w:rPr>
              <w:object w:dxaOrig="2079" w:dyaOrig="1120" w14:anchorId="7778C153">
                <v:shape id="_x0000_i1034" type="#_x0000_t75" style="width:104.25pt;height:56.25pt" o:ole="">
                  <v:imagedata r:id="rId28" o:title=""/>
                </v:shape>
                <o:OLEObject Type="Embed" ProgID="Equation.DSMT4" ShapeID="_x0000_i1034" DrawAspect="Content" ObjectID="_1843710782" r:id="rId29"/>
              </w:object>
            </w:r>
          </w:p>
          <w:p w14:paraId="4AD9E1FD"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Фирма производит три вида продукции </w:t>
            </w:r>
            <w:r w:rsidRPr="00A50284">
              <w:rPr>
                <w:rFonts w:ascii="Times New Roman" w:eastAsia="Calibri" w:hAnsi="Times New Roman" w:cs="Times New Roman"/>
                <w:position w:val="-14"/>
                <w:sz w:val="24"/>
                <w:szCs w:val="24"/>
                <w:lang w:eastAsia="en-US"/>
              </w:rPr>
              <w:object w:dxaOrig="920" w:dyaOrig="400" w14:anchorId="6E9D937F">
                <v:shape id="_x0000_i1035" type="#_x0000_t75" style="width:45.75pt;height:20.25pt" o:ole="">
                  <v:imagedata r:id="rId30" o:title=""/>
                </v:shape>
                <o:OLEObject Type="Embed" ProgID="Equation.DSMT4" ShapeID="_x0000_i1035" DrawAspect="Content" ObjectID="_1843710783" r:id="rId31"/>
              </w:object>
            </w:r>
            <w:r w:rsidRPr="00A50284">
              <w:rPr>
                <w:rFonts w:ascii="Times New Roman" w:eastAsia="Calibri" w:hAnsi="Times New Roman" w:cs="Times New Roman"/>
                <w:sz w:val="24"/>
                <w:szCs w:val="24"/>
                <w:lang w:eastAsia="en-US"/>
              </w:rPr>
              <w:t xml:space="preserve">, для выпуска каждого из которых требуется определенное время обработки на всех четырех устройствах </w:t>
            </w:r>
            <w:r w:rsidRPr="00A50284">
              <w:rPr>
                <w:rFonts w:ascii="Times New Roman" w:eastAsia="Calibri" w:hAnsi="Times New Roman" w:cs="Times New Roman"/>
                <w:sz w:val="24"/>
                <w:szCs w:val="24"/>
                <w:lang w:val="en-US" w:eastAsia="en-US"/>
              </w:rPr>
              <w:t>I</w:t>
            </w:r>
            <w:r w:rsidRPr="00A50284">
              <w:rPr>
                <w:rFonts w:ascii="Times New Roman" w:eastAsia="Calibri" w:hAnsi="Times New Roman" w:cs="Times New Roman"/>
                <w:sz w:val="24"/>
                <w:szCs w:val="24"/>
                <w:lang w:eastAsia="en-US"/>
              </w:rPr>
              <w:t xml:space="preserve">, </w:t>
            </w:r>
            <w:r w:rsidRPr="00A50284">
              <w:rPr>
                <w:rFonts w:ascii="Times New Roman" w:eastAsia="Calibri" w:hAnsi="Times New Roman" w:cs="Times New Roman"/>
                <w:sz w:val="24"/>
                <w:szCs w:val="24"/>
                <w:lang w:val="en-US" w:eastAsia="en-US"/>
              </w:rPr>
              <w:t>II</w:t>
            </w:r>
            <w:r w:rsidRPr="00A50284">
              <w:rPr>
                <w:rFonts w:ascii="Times New Roman" w:eastAsia="Calibri" w:hAnsi="Times New Roman" w:cs="Times New Roman"/>
                <w:sz w:val="24"/>
                <w:szCs w:val="24"/>
                <w:lang w:eastAsia="en-US"/>
              </w:rPr>
              <w:t xml:space="preserve">, </w:t>
            </w:r>
            <w:r w:rsidRPr="00A50284">
              <w:rPr>
                <w:rFonts w:ascii="Times New Roman" w:eastAsia="Calibri" w:hAnsi="Times New Roman" w:cs="Times New Roman"/>
                <w:sz w:val="24"/>
                <w:szCs w:val="24"/>
                <w:lang w:val="en-US" w:eastAsia="en-US"/>
              </w:rPr>
              <w:t>III</w:t>
            </w:r>
            <w:r w:rsidRPr="00A50284">
              <w:rPr>
                <w:rFonts w:ascii="Times New Roman" w:eastAsia="Calibri" w:hAnsi="Times New Roman" w:cs="Times New Roman"/>
                <w:sz w:val="24"/>
                <w:szCs w:val="24"/>
                <w:lang w:eastAsia="en-US"/>
              </w:rPr>
              <w:t xml:space="preserve">, </w:t>
            </w:r>
            <w:r w:rsidRPr="00A50284">
              <w:rPr>
                <w:rFonts w:ascii="Times New Roman" w:eastAsia="Calibri" w:hAnsi="Times New Roman" w:cs="Times New Roman"/>
                <w:sz w:val="24"/>
                <w:szCs w:val="24"/>
                <w:lang w:val="en-US" w:eastAsia="en-US"/>
              </w:rPr>
              <w:t>IV</w:t>
            </w:r>
            <w:r w:rsidRPr="00A50284">
              <w:rPr>
                <w:rFonts w:ascii="Times New Roman" w:eastAsia="Calibri" w:hAnsi="Times New Roman" w:cs="Times New Roman"/>
                <w:sz w:val="24"/>
                <w:szCs w:val="24"/>
                <w:lang w:eastAsia="en-US"/>
              </w:rPr>
              <w:t>.</w:t>
            </w:r>
          </w:p>
          <w:p w14:paraId="23BF80D3" w14:textId="77777777" w:rsidR="00BD11F2" w:rsidRPr="00A50284" w:rsidRDefault="00BD11F2" w:rsidP="00BD11F2">
            <w:pPr>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750"/>
              <w:gridCol w:w="885"/>
              <w:gridCol w:w="750"/>
              <w:gridCol w:w="730"/>
              <w:gridCol w:w="3115"/>
            </w:tblGrid>
            <w:tr w:rsidR="00BD11F2" w:rsidRPr="00A50284" w14:paraId="5B1A82D1" w14:textId="77777777" w:rsidTr="00835C90">
              <w:trPr>
                <w:trHeight w:val="510"/>
              </w:trPr>
              <w:tc>
                <w:tcPr>
                  <w:tcW w:w="3115" w:type="dxa"/>
                  <w:vMerge w:val="restart"/>
                  <w:shd w:val="clear" w:color="auto" w:fill="auto"/>
                </w:tcPr>
                <w:p w14:paraId="04BDF74C"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rPr>
                  </w:pPr>
                  <w:r w:rsidRPr="00A50284">
                    <w:rPr>
                      <w:rFonts w:ascii="Times New Roman" w:eastAsia="Calibri" w:hAnsi="Times New Roman" w:cs="Times New Roman"/>
                      <w:sz w:val="24"/>
                      <w:szCs w:val="24"/>
                    </w:rPr>
                    <w:t>Вид продукции</w:t>
                  </w:r>
                </w:p>
              </w:tc>
              <w:tc>
                <w:tcPr>
                  <w:tcW w:w="3115" w:type="dxa"/>
                  <w:gridSpan w:val="4"/>
                  <w:shd w:val="clear" w:color="auto" w:fill="auto"/>
                </w:tcPr>
                <w:p w14:paraId="06C4CD85"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rPr>
                  </w:pPr>
                  <w:r w:rsidRPr="00A50284">
                    <w:rPr>
                      <w:rFonts w:ascii="Times New Roman" w:eastAsia="Calibri" w:hAnsi="Times New Roman" w:cs="Times New Roman"/>
                      <w:sz w:val="24"/>
                      <w:szCs w:val="24"/>
                    </w:rPr>
                    <w:t>Время обработки, ч.</w:t>
                  </w:r>
                </w:p>
              </w:tc>
              <w:tc>
                <w:tcPr>
                  <w:tcW w:w="3115" w:type="dxa"/>
                  <w:vMerge w:val="restart"/>
                  <w:shd w:val="clear" w:color="auto" w:fill="auto"/>
                </w:tcPr>
                <w:p w14:paraId="470D0F8E"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rPr>
                  </w:pPr>
                  <w:r w:rsidRPr="00A50284">
                    <w:rPr>
                      <w:rFonts w:ascii="Times New Roman" w:eastAsia="Calibri" w:hAnsi="Times New Roman" w:cs="Times New Roman"/>
                      <w:sz w:val="24"/>
                      <w:szCs w:val="24"/>
                    </w:rPr>
                    <w:t>Прибыль, у.е.</w:t>
                  </w:r>
                </w:p>
              </w:tc>
            </w:tr>
            <w:tr w:rsidR="00BD11F2" w:rsidRPr="00A50284" w14:paraId="4B08406B" w14:textId="77777777" w:rsidTr="00835C90">
              <w:trPr>
                <w:trHeight w:val="458"/>
              </w:trPr>
              <w:tc>
                <w:tcPr>
                  <w:tcW w:w="3115" w:type="dxa"/>
                  <w:vMerge/>
                  <w:shd w:val="clear" w:color="auto" w:fill="auto"/>
                </w:tcPr>
                <w:p w14:paraId="231969AA" w14:textId="77777777" w:rsidR="00BD11F2" w:rsidRPr="00A50284" w:rsidRDefault="00BD11F2" w:rsidP="00054B3C">
                  <w:pPr>
                    <w:framePr w:hSpace="180" w:wrap="around" w:vAnchor="text" w:hAnchor="margin" w:x="216" w:y="161"/>
                    <w:jc w:val="both"/>
                    <w:rPr>
                      <w:rFonts w:ascii="Times New Roman" w:eastAsia="Calibri" w:hAnsi="Times New Roman" w:cs="Times New Roman"/>
                      <w:sz w:val="24"/>
                      <w:szCs w:val="24"/>
                    </w:rPr>
                  </w:pPr>
                </w:p>
              </w:tc>
              <w:tc>
                <w:tcPr>
                  <w:tcW w:w="750" w:type="dxa"/>
                  <w:shd w:val="clear" w:color="auto" w:fill="auto"/>
                </w:tcPr>
                <w:p w14:paraId="20F75B27"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lang w:val="en-US"/>
                    </w:rPr>
                  </w:pPr>
                  <w:r w:rsidRPr="00A50284">
                    <w:rPr>
                      <w:rFonts w:ascii="Times New Roman" w:eastAsia="Calibri" w:hAnsi="Times New Roman" w:cs="Times New Roman"/>
                      <w:sz w:val="24"/>
                      <w:szCs w:val="24"/>
                      <w:lang w:val="en-US"/>
                    </w:rPr>
                    <w:t>I</w:t>
                  </w:r>
                </w:p>
              </w:tc>
              <w:tc>
                <w:tcPr>
                  <w:tcW w:w="885" w:type="dxa"/>
                  <w:shd w:val="clear" w:color="auto" w:fill="auto"/>
                </w:tcPr>
                <w:p w14:paraId="4C70AA14"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lang w:val="en-US"/>
                    </w:rPr>
                  </w:pPr>
                  <w:r w:rsidRPr="00A50284">
                    <w:rPr>
                      <w:rFonts w:ascii="Times New Roman" w:eastAsia="Calibri" w:hAnsi="Times New Roman" w:cs="Times New Roman"/>
                      <w:sz w:val="24"/>
                      <w:szCs w:val="24"/>
                      <w:lang w:val="en-US"/>
                    </w:rPr>
                    <w:t>II</w:t>
                  </w:r>
                </w:p>
              </w:tc>
              <w:tc>
                <w:tcPr>
                  <w:tcW w:w="750" w:type="dxa"/>
                  <w:shd w:val="clear" w:color="auto" w:fill="auto"/>
                </w:tcPr>
                <w:p w14:paraId="1939A2FA"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lang w:val="en-US"/>
                    </w:rPr>
                  </w:pPr>
                  <w:r w:rsidRPr="00A50284">
                    <w:rPr>
                      <w:rFonts w:ascii="Times New Roman" w:eastAsia="Calibri" w:hAnsi="Times New Roman" w:cs="Times New Roman"/>
                      <w:sz w:val="24"/>
                      <w:szCs w:val="24"/>
                      <w:lang w:val="en-US"/>
                    </w:rPr>
                    <w:t>III</w:t>
                  </w:r>
                </w:p>
              </w:tc>
              <w:tc>
                <w:tcPr>
                  <w:tcW w:w="730" w:type="dxa"/>
                  <w:shd w:val="clear" w:color="auto" w:fill="auto"/>
                </w:tcPr>
                <w:p w14:paraId="532DFEE6"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lang w:val="en-US"/>
                    </w:rPr>
                  </w:pPr>
                  <w:r w:rsidRPr="00A50284">
                    <w:rPr>
                      <w:rFonts w:ascii="Times New Roman" w:eastAsia="Calibri" w:hAnsi="Times New Roman" w:cs="Times New Roman"/>
                      <w:sz w:val="24"/>
                      <w:szCs w:val="24"/>
                      <w:lang w:val="en-US"/>
                    </w:rPr>
                    <w:t>IV</w:t>
                  </w:r>
                </w:p>
              </w:tc>
              <w:tc>
                <w:tcPr>
                  <w:tcW w:w="3115" w:type="dxa"/>
                  <w:vMerge/>
                  <w:shd w:val="clear" w:color="auto" w:fill="auto"/>
                </w:tcPr>
                <w:p w14:paraId="2698B298" w14:textId="77777777" w:rsidR="00BD11F2" w:rsidRPr="00A50284" w:rsidRDefault="00BD11F2" w:rsidP="00054B3C">
                  <w:pPr>
                    <w:framePr w:hSpace="180" w:wrap="around" w:vAnchor="text" w:hAnchor="margin" w:x="216" w:y="161"/>
                    <w:jc w:val="both"/>
                    <w:rPr>
                      <w:rFonts w:ascii="Times New Roman" w:eastAsia="Calibri" w:hAnsi="Times New Roman" w:cs="Times New Roman"/>
                      <w:sz w:val="24"/>
                      <w:szCs w:val="24"/>
                    </w:rPr>
                  </w:pPr>
                </w:p>
              </w:tc>
            </w:tr>
            <w:tr w:rsidR="00BD11F2" w:rsidRPr="00A50284" w14:paraId="632EABF6" w14:textId="77777777" w:rsidTr="00835C90">
              <w:tc>
                <w:tcPr>
                  <w:tcW w:w="3115" w:type="dxa"/>
                  <w:shd w:val="clear" w:color="auto" w:fill="auto"/>
                </w:tcPr>
                <w:p w14:paraId="169C227D"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rPr>
                  </w:pPr>
                  <w:r w:rsidRPr="00A50284">
                    <w:rPr>
                      <w:rFonts w:ascii="Times New Roman" w:eastAsia="Calibri" w:hAnsi="Times New Roman" w:cs="Times New Roman"/>
                      <w:position w:val="-4"/>
                      <w:sz w:val="24"/>
                      <w:szCs w:val="24"/>
                    </w:rPr>
                    <w:object w:dxaOrig="240" w:dyaOrig="260" w14:anchorId="2E306334">
                      <v:shape id="_x0000_i1036" type="#_x0000_t75" style="width:12pt;height:12.75pt" o:ole="">
                        <v:imagedata r:id="rId32" o:title=""/>
                      </v:shape>
                      <o:OLEObject Type="Embed" ProgID="Equation.DSMT4" ShapeID="_x0000_i1036" DrawAspect="Content" ObjectID="_1843710784" r:id="rId33"/>
                    </w:object>
                  </w:r>
                </w:p>
              </w:tc>
              <w:tc>
                <w:tcPr>
                  <w:tcW w:w="750" w:type="dxa"/>
                  <w:shd w:val="clear" w:color="auto" w:fill="auto"/>
                </w:tcPr>
                <w:p w14:paraId="7EE3D22C"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lang w:val="en-US"/>
                    </w:rPr>
                  </w:pPr>
                  <w:r w:rsidRPr="00A50284">
                    <w:rPr>
                      <w:rFonts w:ascii="Times New Roman" w:eastAsia="Calibri" w:hAnsi="Times New Roman" w:cs="Times New Roman"/>
                      <w:sz w:val="24"/>
                      <w:szCs w:val="24"/>
                      <w:lang w:val="en-US"/>
                    </w:rPr>
                    <w:t>1</w:t>
                  </w:r>
                </w:p>
              </w:tc>
              <w:tc>
                <w:tcPr>
                  <w:tcW w:w="885" w:type="dxa"/>
                  <w:shd w:val="clear" w:color="auto" w:fill="auto"/>
                </w:tcPr>
                <w:p w14:paraId="0502EE1B"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lang w:val="en-US"/>
                    </w:rPr>
                  </w:pPr>
                  <w:r w:rsidRPr="00A50284">
                    <w:rPr>
                      <w:rFonts w:ascii="Times New Roman" w:eastAsia="Calibri" w:hAnsi="Times New Roman" w:cs="Times New Roman"/>
                      <w:sz w:val="24"/>
                      <w:szCs w:val="24"/>
                      <w:lang w:val="en-US"/>
                    </w:rPr>
                    <w:t>3</w:t>
                  </w:r>
                </w:p>
              </w:tc>
              <w:tc>
                <w:tcPr>
                  <w:tcW w:w="750" w:type="dxa"/>
                  <w:shd w:val="clear" w:color="auto" w:fill="auto"/>
                </w:tcPr>
                <w:p w14:paraId="5C7528B2"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lang w:val="en-US"/>
                    </w:rPr>
                  </w:pPr>
                  <w:r w:rsidRPr="00A50284">
                    <w:rPr>
                      <w:rFonts w:ascii="Times New Roman" w:eastAsia="Calibri" w:hAnsi="Times New Roman" w:cs="Times New Roman"/>
                      <w:sz w:val="24"/>
                      <w:szCs w:val="24"/>
                      <w:lang w:val="en-US"/>
                    </w:rPr>
                    <w:t>1</w:t>
                  </w:r>
                </w:p>
              </w:tc>
              <w:tc>
                <w:tcPr>
                  <w:tcW w:w="730" w:type="dxa"/>
                  <w:shd w:val="clear" w:color="auto" w:fill="auto"/>
                </w:tcPr>
                <w:p w14:paraId="15A718EC"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lang w:val="en-US"/>
                    </w:rPr>
                  </w:pPr>
                  <w:r w:rsidRPr="00A50284">
                    <w:rPr>
                      <w:rFonts w:ascii="Times New Roman" w:eastAsia="Calibri" w:hAnsi="Times New Roman" w:cs="Times New Roman"/>
                      <w:sz w:val="24"/>
                      <w:szCs w:val="24"/>
                      <w:lang w:val="en-US"/>
                    </w:rPr>
                    <w:t>2</w:t>
                  </w:r>
                </w:p>
              </w:tc>
              <w:tc>
                <w:tcPr>
                  <w:tcW w:w="3115" w:type="dxa"/>
                  <w:shd w:val="clear" w:color="auto" w:fill="auto"/>
                </w:tcPr>
                <w:p w14:paraId="4673CA8F"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rPr>
                  </w:pPr>
                  <w:r w:rsidRPr="00A50284">
                    <w:rPr>
                      <w:rFonts w:ascii="Times New Roman" w:eastAsia="Calibri" w:hAnsi="Times New Roman" w:cs="Times New Roman"/>
                      <w:sz w:val="24"/>
                      <w:szCs w:val="24"/>
                    </w:rPr>
                    <w:t>3</w:t>
                  </w:r>
                </w:p>
              </w:tc>
            </w:tr>
            <w:tr w:rsidR="00BD11F2" w:rsidRPr="00A50284" w14:paraId="22F007C0" w14:textId="77777777" w:rsidTr="00835C90">
              <w:tc>
                <w:tcPr>
                  <w:tcW w:w="3115" w:type="dxa"/>
                  <w:shd w:val="clear" w:color="auto" w:fill="auto"/>
                </w:tcPr>
                <w:p w14:paraId="1087D84F"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rPr>
                  </w:pPr>
                  <w:r w:rsidRPr="00A50284">
                    <w:rPr>
                      <w:rFonts w:ascii="Times New Roman" w:eastAsia="Calibri" w:hAnsi="Times New Roman" w:cs="Times New Roman"/>
                      <w:position w:val="-4"/>
                      <w:sz w:val="24"/>
                      <w:szCs w:val="24"/>
                    </w:rPr>
                    <w:object w:dxaOrig="240" w:dyaOrig="260" w14:anchorId="115A834E">
                      <v:shape id="_x0000_i1037" type="#_x0000_t75" style="width:12pt;height:12.75pt" o:ole="">
                        <v:imagedata r:id="rId34" o:title=""/>
                      </v:shape>
                      <o:OLEObject Type="Embed" ProgID="Equation.DSMT4" ShapeID="_x0000_i1037" DrawAspect="Content" ObjectID="_1843710785" r:id="rId35"/>
                    </w:object>
                  </w:r>
                </w:p>
              </w:tc>
              <w:tc>
                <w:tcPr>
                  <w:tcW w:w="750" w:type="dxa"/>
                  <w:shd w:val="clear" w:color="auto" w:fill="auto"/>
                </w:tcPr>
                <w:p w14:paraId="4681FD4E"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lang w:val="en-US"/>
                    </w:rPr>
                  </w:pPr>
                  <w:r w:rsidRPr="00A50284">
                    <w:rPr>
                      <w:rFonts w:ascii="Times New Roman" w:eastAsia="Calibri" w:hAnsi="Times New Roman" w:cs="Times New Roman"/>
                      <w:sz w:val="24"/>
                      <w:szCs w:val="24"/>
                      <w:lang w:val="en-US"/>
                    </w:rPr>
                    <w:t>6</w:t>
                  </w:r>
                </w:p>
              </w:tc>
              <w:tc>
                <w:tcPr>
                  <w:tcW w:w="885" w:type="dxa"/>
                  <w:shd w:val="clear" w:color="auto" w:fill="auto"/>
                </w:tcPr>
                <w:p w14:paraId="03DF726E"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lang w:val="en-US"/>
                    </w:rPr>
                  </w:pPr>
                  <w:r w:rsidRPr="00A50284">
                    <w:rPr>
                      <w:rFonts w:ascii="Times New Roman" w:eastAsia="Calibri" w:hAnsi="Times New Roman" w:cs="Times New Roman"/>
                      <w:sz w:val="24"/>
                      <w:szCs w:val="24"/>
                      <w:lang w:val="en-US"/>
                    </w:rPr>
                    <w:t>1</w:t>
                  </w:r>
                </w:p>
              </w:tc>
              <w:tc>
                <w:tcPr>
                  <w:tcW w:w="750" w:type="dxa"/>
                  <w:shd w:val="clear" w:color="auto" w:fill="auto"/>
                </w:tcPr>
                <w:p w14:paraId="2E359850"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lang w:val="en-US"/>
                    </w:rPr>
                  </w:pPr>
                  <w:r w:rsidRPr="00A50284">
                    <w:rPr>
                      <w:rFonts w:ascii="Times New Roman" w:eastAsia="Calibri" w:hAnsi="Times New Roman" w:cs="Times New Roman"/>
                      <w:sz w:val="24"/>
                      <w:szCs w:val="24"/>
                      <w:lang w:val="en-US"/>
                    </w:rPr>
                    <w:t>3</w:t>
                  </w:r>
                </w:p>
              </w:tc>
              <w:tc>
                <w:tcPr>
                  <w:tcW w:w="730" w:type="dxa"/>
                  <w:shd w:val="clear" w:color="auto" w:fill="auto"/>
                </w:tcPr>
                <w:p w14:paraId="5921114C"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lang w:val="en-US"/>
                    </w:rPr>
                  </w:pPr>
                  <w:r w:rsidRPr="00A50284">
                    <w:rPr>
                      <w:rFonts w:ascii="Times New Roman" w:eastAsia="Calibri" w:hAnsi="Times New Roman" w:cs="Times New Roman"/>
                      <w:sz w:val="24"/>
                      <w:szCs w:val="24"/>
                      <w:lang w:val="en-US"/>
                    </w:rPr>
                    <w:t>3</w:t>
                  </w:r>
                </w:p>
              </w:tc>
              <w:tc>
                <w:tcPr>
                  <w:tcW w:w="3115" w:type="dxa"/>
                  <w:shd w:val="clear" w:color="auto" w:fill="auto"/>
                </w:tcPr>
                <w:p w14:paraId="64A18173"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rPr>
                  </w:pPr>
                  <w:r w:rsidRPr="00A50284">
                    <w:rPr>
                      <w:rFonts w:ascii="Times New Roman" w:eastAsia="Calibri" w:hAnsi="Times New Roman" w:cs="Times New Roman"/>
                      <w:sz w:val="24"/>
                      <w:szCs w:val="24"/>
                    </w:rPr>
                    <w:t>6</w:t>
                  </w:r>
                </w:p>
              </w:tc>
            </w:tr>
            <w:tr w:rsidR="00BD11F2" w:rsidRPr="00A50284" w14:paraId="07F8C405" w14:textId="77777777" w:rsidTr="00835C90">
              <w:tc>
                <w:tcPr>
                  <w:tcW w:w="3115" w:type="dxa"/>
                  <w:shd w:val="clear" w:color="auto" w:fill="auto"/>
                </w:tcPr>
                <w:p w14:paraId="6D660499"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rPr>
                  </w:pPr>
                  <w:r w:rsidRPr="00A50284">
                    <w:rPr>
                      <w:rFonts w:ascii="Times New Roman" w:eastAsia="Calibri" w:hAnsi="Times New Roman" w:cs="Times New Roman"/>
                      <w:position w:val="-6"/>
                      <w:sz w:val="24"/>
                      <w:szCs w:val="24"/>
                    </w:rPr>
                    <w:object w:dxaOrig="240" w:dyaOrig="279" w14:anchorId="586C10C4">
                      <v:shape id="_x0000_i1038" type="#_x0000_t75" style="width:12pt;height:14.25pt" o:ole="">
                        <v:imagedata r:id="rId36" o:title=""/>
                      </v:shape>
                      <o:OLEObject Type="Embed" ProgID="Equation.DSMT4" ShapeID="_x0000_i1038" DrawAspect="Content" ObjectID="_1843710786" r:id="rId37"/>
                    </w:object>
                  </w:r>
                </w:p>
              </w:tc>
              <w:tc>
                <w:tcPr>
                  <w:tcW w:w="750" w:type="dxa"/>
                  <w:shd w:val="clear" w:color="auto" w:fill="auto"/>
                </w:tcPr>
                <w:p w14:paraId="7DCB5618"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rPr>
                  </w:pPr>
                  <w:r w:rsidRPr="00A50284">
                    <w:rPr>
                      <w:rFonts w:ascii="Times New Roman" w:eastAsia="Calibri" w:hAnsi="Times New Roman" w:cs="Times New Roman"/>
                      <w:sz w:val="24"/>
                      <w:szCs w:val="24"/>
                    </w:rPr>
                    <w:t>3</w:t>
                  </w:r>
                </w:p>
              </w:tc>
              <w:tc>
                <w:tcPr>
                  <w:tcW w:w="885" w:type="dxa"/>
                  <w:shd w:val="clear" w:color="auto" w:fill="auto"/>
                </w:tcPr>
                <w:p w14:paraId="7CB2C1F0"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rPr>
                  </w:pPr>
                  <w:r w:rsidRPr="00A50284">
                    <w:rPr>
                      <w:rFonts w:ascii="Times New Roman" w:eastAsia="Calibri" w:hAnsi="Times New Roman" w:cs="Times New Roman"/>
                      <w:sz w:val="24"/>
                      <w:szCs w:val="24"/>
                    </w:rPr>
                    <w:t>3</w:t>
                  </w:r>
                </w:p>
              </w:tc>
              <w:tc>
                <w:tcPr>
                  <w:tcW w:w="750" w:type="dxa"/>
                  <w:shd w:val="clear" w:color="auto" w:fill="auto"/>
                </w:tcPr>
                <w:p w14:paraId="70C711B1"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rPr>
                  </w:pPr>
                  <w:r w:rsidRPr="00A50284">
                    <w:rPr>
                      <w:rFonts w:ascii="Times New Roman" w:eastAsia="Calibri" w:hAnsi="Times New Roman" w:cs="Times New Roman"/>
                      <w:sz w:val="24"/>
                      <w:szCs w:val="24"/>
                    </w:rPr>
                    <w:t>2</w:t>
                  </w:r>
                </w:p>
              </w:tc>
              <w:tc>
                <w:tcPr>
                  <w:tcW w:w="730" w:type="dxa"/>
                  <w:shd w:val="clear" w:color="auto" w:fill="auto"/>
                </w:tcPr>
                <w:p w14:paraId="1FFE96BC"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rPr>
                  </w:pPr>
                  <w:r w:rsidRPr="00A50284">
                    <w:rPr>
                      <w:rFonts w:ascii="Times New Roman" w:eastAsia="Calibri" w:hAnsi="Times New Roman" w:cs="Times New Roman"/>
                      <w:sz w:val="24"/>
                      <w:szCs w:val="24"/>
                    </w:rPr>
                    <w:t>4</w:t>
                  </w:r>
                </w:p>
              </w:tc>
              <w:tc>
                <w:tcPr>
                  <w:tcW w:w="3115" w:type="dxa"/>
                  <w:shd w:val="clear" w:color="auto" w:fill="auto"/>
                </w:tcPr>
                <w:p w14:paraId="04E95F46" w14:textId="77777777" w:rsidR="00BD11F2" w:rsidRPr="00A50284" w:rsidRDefault="00BD11F2" w:rsidP="00054B3C">
                  <w:pPr>
                    <w:framePr w:hSpace="180" w:wrap="around" w:vAnchor="text" w:hAnchor="margin" w:x="216" w:y="161"/>
                    <w:jc w:val="center"/>
                    <w:rPr>
                      <w:rFonts w:ascii="Times New Roman" w:eastAsia="Calibri" w:hAnsi="Times New Roman" w:cs="Times New Roman"/>
                      <w:sz w:val="24"/>
                      <w:szCs w:val="24"/>
                    </w:rPr>
                  </w:pPr>
                  <w:r w:rsidRPr="00A50284">
                    <w:rPr>
                      <w:rFonts w:ascii="Times New Roman" w:eastAsia="Calibri" w:hAnsi="Times New Roman" w:cs="Times New Roman"/>
                      <w:sz w:val="24"/>
                      <w:szCs w:val="24"/>
                    </w:rPr>
                    <w:t>4</w:t>
                  </w:r>
                </w:p>
              </w:tc>
            </w:tr>
          </w:tbl>
          <w:p w14:paraId="6D84A125" w14:textId="77777777" w:rsidR="00BD11F2" w:rsidRPr="00A50284" w:rsidRDefault="00BD11F2" w:rsidP="00BD11F2">
            <w:pPr>
              <w:ind w:left="72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Пусть время работы на устройствах соответственно 84, 42, 21 и 42 часа. Какая из математических моделей соответствует данной задаче?</w:t>
            </w:r>
          </w:p>
          <w:p w14:paraId="14270487" w14:textId="77777777" w:rsidR="00BD11F2" w:rsidRPr="00A50284" w:rsidRDefault="00BD11F2" w:rsidP="00BD11F2">
            <w:pPr>
              <w:jc w:val="both"/>
              <w:rPr>
                <w:rFonts w:ascii="Times New Roman" w:eastAsia="Times New Roman" w:hAnsi="Times New Roman" w:cs="Times New Roman"/>
                <w:sz w:val="24"/>
                <w:szCs w:val="24"/>
              </w:rPr>
            </w:pPr>
            <w:r w:rsidRPr="00A50284">
              <w:rPr>
                <w:rFonts w:ascii="Times New Roman" w:eastAsia="Times New Roman" w:hAnsi="Times New Roman" w:cs="Times New Roman"/>
                <w:sz w:val="24"/>
                <w:szCs w:val="24"/>
              </w:rPr>
              <w:t xml:space="preserve">а) </w:t>
            </w:r>
            <w:r w:rsidRPr="00A50284">
              <w:rPr>
                <w:rFonts w:ascii="Times New Roman" w:eastAsia="Times New Roman" w:hAnsi="Times New Roman" w:cs="Times New Roman"/>
                <w:position w:val="-12"/>
                <w:sz w:val="24"/>
                <w:szCs w:val="24"/>
                <w:lang w:val="en-US"/>
              </w:rPr>
              <w:object w:dxaOrig="2640" w:dyaOrig="360" w14:anchorId="44CC0958">
                <v:shape id="_x0000_i1039" type="#_x0000_t75" style="width:131.25pt;height:18pt" o:ole="">
                  <v:imagedata r:id="rId38" o:title=""/>
                </v:shape>
                <o:OLEObject Type="Embed" ProgID="Equation.DSMT4" ShapeID="_x0000_i1039" DrawAspect="Content" ObjectID="_1843710787" r:id="rId39"/>
              </w:object>
            </w:r>
            <w:r w:rsidRPr="00A50284">
              <w:rPr>
                <w:rFonts w:ascii="Times New Roman" w:eastAsia="Times New Roman" w:hAnsi="Times New Roman" w:cs="Times New Roman"/>
                <w:sz w:val="24"/>
                <w:szCs w:val="24"/>
              </w:rPr>
              <w:t>;</w:t>
            </w:r>
          </w:p>
          <w:p w14:paraId="37E55ABA" w14:textId="77777777" w:rsidR="00BD11F2" w:rsidRPr="00A50284" w:rsidRDefault="00BD11F2" w:rsidP="00BD11F2">
            <w:pPr>
              <w:jc w:val="both"/>
              <w:rPr>
                <w:rFonts w:ascii="Times New Roman" w:eastAsia="Times New Roman" w:hAnsi="Times New Roman" w:cs="Times New Roman"/>
                <w:sz w:val="24"/>
                <w:szCs w:val="24"/>
                <w:lang w:val="en-US"/>
              </w:rPr>
            </w:pPr>
            <w:r w:rsidRPr="00A50284">
              <w:rPr>
                <w:rFonts w:ascii="Times New Roman" w:eastAsia="Times New Roman" w:hAnsi="Times New Roman" w:cs="Times New Roman"/>
                <w:position w:val="-86"/>
                <w:sz w:val="24"/>
                <w:szCs w:val="24"/>
                <w:lang w:val="en-US"/>
              </w:rPr>
              <w:object w:dxaOrig="2120" w:dyaOrig="1840" w14:anchorId="628F3C26">
                <v:shape id="_x0000_i1040" type="#_x0000_t75" style="width:105.75pt;height:92.25pt" o:ole="">
                  <v:imagedata r:id="rId40" o:title=""/>
                </v:shape>
                <o:OLEObject Type="Embed" ProgID="Equation.DSMT4" ShapeID="_x0000_i1040" DrawAspect="Content" ObjectID="_1843710788" r:id="rId41"/>
              </w:object>
            </w:r>
          </w:p>
          <w:p w14:paraId="74D6676F" w14:textId="77777777" w:rsidR="00BD11F2" w:rsidRPr="00A50284" w:rsidRDefault="00BD11F2" w:rsidP="00BD11F2">
            <w:pPr>
              <w:jc w:val="both"/>
              <w:rPr>
                <w:rFonts w:ascii="Times New Roman" w:eastAsia="Times New Roman" w:hAnsi="Times New Roman" w:cs="Times New Roman"/>
                <w:sz w:val="24"/>
                <w:szCs w:val="24"/>
                <w:lang w:val="en-US"/>
              </w:rPr>
            </w:pPr>
            <w:r w:rsidRPr="00A50284">
              <w:rPr>
                <w:rFonts w:ascii="Times New Roman" w:eastAsia="Times New Roman" w:hAnsi="Times New Roman" w:cs="Times New Roman"/>
                <w:sz w:val="24"/>
                <w:szCs w:val="24"/>
              </w:rPr>
              <w:t xml:space="preserve">б) </w:t>
            </w:r>
            <w:r w:rsidRPr="00A50284">
              <w:rPr>
                <w:rFonts w:ascii="Times New Roman" w:eastAsia="Times New Roman" w:hAnsi="Times New Roman" w:cs="Times New Roman"/>
                <w:position w:val="-12"/>
                <w:sz w:val="24"/>
                <w:szCs w:val="24"/>
                <w:lang w:val="en-US"/>
              </w:rPr>
              <w:object w:dxaOrig="2600" w:dyaOrig="360" w14:anchorId="2C036D13">
                <v:shape id="_x0000_i1041" type="#_x0000_t75" style="width:129.75pt;height:18pt" o:ole="">
                  <v:imagedata r:id="rId42" o:title=""/>
                </v:shape>
                <o:OLEObject Type="Embed" ProgID="Equation.DSMT4" ShapeID="_x0000_i1041" DrawAspect="Content" ObjectID="_1843710789" r:id="rId43"/>
              </w:object>
            </w:r>
            <w:r w:rsidRPr="00A50284">
              <w:rPr>
                <w:rFonts w:ascii="Times New Roman" w:eastAsia="Times New Roman" w:hAnsi="Times New Roman" w:cs="Times New Roman"/>
                <w:sz w:val="24"/>
                <w:szCs w:val="24"/>
                <w:lang w:val="en-US"/>
              </w:rPr>
              <w:t>;</w:t>
            </w:r>
          </w:p>
          <w:p w14:paraId="604B13AB" w14:textId="77777777" w:rsidR="00BD11F2" w:rsidRPr="00A50284" w:rsidRDefault="00BD11F2" w:rsidP="00BD11F2">
            <w:pPr>
              <w:jc w:val="both"/>
              <w:rPr>
                <w:rFonts w:ascii="Times New Roman" w:eastAsia="Times New Roman" w:hAnsi="Times New Roman" w:cs="Times New Roman"/>
                <w:sz w:val="24"/>
                <w:szCs w:val="24"/>
                <w:lang w:val="en-US"/>
              </w:rPr>
            </w:pPr>
            <w:r w:rsidRPr="00A50284">
              <w:rPr>
                <w:rFonts w:ascii="Times New Roman" w:eastAsia="Times New Roman" w:hAnsi="Times New Roman" w:cs="Times New Roman"/>
                <w:position w:val="-86"/>
                <w:sz w:val="24"/>
                <w:szCs w:val="24"/>
                <w:lang w:val="en-US"/>
              </w:rPr>
              <w:object w:dxaOrig="2120" w:dyaOrig="1840" w14:anchorId="1A7C41A1">
                <v:shape id="_x0000_i1042" type="#_x0000_t75" style="width:105.75pt;height:92.25pt" o:ole="">
                  <v:imagedata r:id="rId44" o:title=""/>
                </v:shape>
                <o:OLEObject Type="Embed" ProgID="Equation.DSMT4" ShapeID="_x0000_i1042" DrawAspect="Content" ObjectID="_1843710790" r:id="rId45"/>
              </w:object>
            </w:r>
          </w:p>
          <w:p w14:paraId="3B3E7B30" w14:textId="77777777" w:rsidR="00BD11F2" w:rsidRPr="00A50284" w:rsidRDefault="00BD11F2" w:rsidP="00BD11F2">
            <w:pPr>
              <w:jc w:val="both"/>
              <w:rPr>
                <w:rFonts w:ascii="Times New Roman" w:eastAsia="Times New Roman" w:hAnsi="Times New Roman" w:cs="Times New Roman"/>
                <w:sz w:val="24"/>
                <w:szCs w:val="24"/>
                <w:lang w:val="en-US"/>
              </w:rPr>
            </w:pPr>
            <w:r w:rsidRPr="00A50284">
              <w:rPr>
                <w:rFonts w:ascii="Times New Roman" w:eastAsia="Times New Roman" w:hAnsi="Times New Roman" w:cs="Times New Roman"/>
                <w:sz w:val="24"/>
                <w:szCs w:val="24"/>
              </w:rPr>
              <w:t xml:space="preserve">в) </w:t>
            </w:r>
            <w:r w:rsidRPr="00A50284">
              <w:rPr>
                <w:rFonts w:ascii="Times New Roman" w:eastAsia="Times New Roman" w:hAnsi="Times New Roman" w:cs="Times New Roman"/>
                <w:position w:val="-12"/>
                <w:sz w:val="24"/>
                <w:szCs w:val="24"/>
                <w:lang w:val="en-US"/>
              </w:rPr>
              <w:object w:dxaOrig="2640" w:dyaOrig="360" w14:anchorId="2BEE7B28">
                <v:shape id="_x0000_i1043" type="#_x0000_t75" style="width:131.25pt;height:18pt" o:ole="">
                  <v:imagedata r:id="rId46" o:title=""/>
                </v:shape>
                <o:OLEObject Type="Embed" ProgID="Equation.DSMT4" ShapeID="_x0000_i1043" DrawAspect="Content" ObjectID="_1843710791" r:id="rId47"/>
              </w:object>
            </w:r>
            <w:r w:rsidRPr="00A50284">
              <w:rPr>
                <w:rFonts w:ascii="Times New Roman" w:eastAsia="Times New Roman" w:hAnsi="Times New Roman" w:cs="Times New Roman"/>
                <w:sz w:val="24"/>
                <w:szCs w:val="24"/>
                <w:lang w:val="en-US"/>
              </w:rPr>
              <w:t>;</w:t>
            </w:r>
          </w:p>
          <w:p w14:paraId="6708A1C6" w14:textId="77777777" w:rsidR="00BD11F2" w:rsidRPr="00A50284" w:rsidRDefault="00BD11F2" w:rsidP="00BD11F2">
            <w:pPr>
              <w:jc w:val="both"/>
              <w:rPr>
                <w:rFonts w:ascii="Times New Roman" w:eastAsia="Times New Roman" w:hAnsi="Times New Roman" w:cs="Times New Roman"/>
                <w:sz w:val="24"/>
                <w:szCs w:val="24"/>
                <w:lang w:val="en-US"/>
              </w:rPr>
            </w:pPr>
            <w:r w:rsidRPr="00A50284">
              <w:rPr>
                <w:rFonts w:ascii="Times New Roman" w:eastAsia="Times New Roman" w:hAnsi="Times New Roman" w:cs="Times New Roman"/>
                <w:position w:val="-86"/>
                <w:sz w:val="24"/>
                <w:szCs w:val="24"/>
                <w:lang w:val="en-US"/>
              </w:rPr>
              <w:object w:dxaOrig="2120" w:dyaOrig="1840" w14:anchorId="76F773D0">
                <v:shape id="_x0000_i1044" type="#_x0000_t75" style="width:105.75pt;height:92.25pt" o:ole="">
                  <v:imagedata r:id="rId44" o:title=""/>
                </v:shape>
                <o:OLEObject Type="Embed" ProgID="Equation.DSMT4" ShapeID="_x0000_i1044" DrawAspect="Content" ObjectID="_1843710792" r:id="rId48"/>
              </w:object>
            </w:r>
          </w:p>
          <w:p w14:paraId="513311C1" w14:textId="77777777" w:rsidR="00BD11F2" w:rsidRPr="00A50284" w:rsidRDefault="00BD11F2" w:rsidP="00BD11F2">
            <w:pPr>
              <w:jc w:val="both"/>
              <w:rPr>
                <w:rFonts w:ascii="Times New Roman" w:eastAsia="Times New Roman" w:hAnsi="Times New Roman" w:cs="Times New Roman"/>
                <w:sz w:val="24"/>
                <w:szCs w:val="24"/>
                <w:lang w:val="en-US"/>
              </w:rPr>
            </w:pPr>
            <w:r w:rsidRPr="00A50284">
              <w:rPr>
                <w:rFonts w:ascii="Times New Roman" w:eastAsia="Times New Roman" w:hAnsi="Times New Roman" w:cs="Times New Roman"/>
                <w:sz w:val="24"/>
                <w:szCs w:val="24"/>
              </w:rPr>
              <w:t xml:space="preserve">г) </w:t>
            </w:r>
            <w:r w:rsidRPr="00A50284">
              <w:rPr>
                <w:rFonts w:ascii="Times New Roman" w:eastAsia="Times New Roman" w:hAnsi="Times New Roman" w:cs="Times New Roman"/>
                <w:position w:val="-12"/>
                <w:sz w:val="24"/>
                <w:szCs w:val="24"/>
                <w:lang w:val="en-US"/>
              </w:rPr>
              <w:object w:dxaOrig="2640" w:dyaOrig="360" w14:anchorId="0E22DAF1">
                <v:shape id="_x0000_i1045" type="#_x0000_t75" style="width:131.25pt;height:18pt" o:ole="">
                  <v:imagedata r:id="rId46" o:title=""/>
                </v:shape>
                <o:OLEObject Type="Embed" ProgID="Equation.DSMT4" ShapeID="_x0000_i1045" DrawAspect="Content" ObjectID="_1843710793" r:id="rId49"/>
              </w:object>
            </w:r>
            <w:r w:rsidRPr="00A50284">
              <w:rPr>
                <w:rFonts w:ascii="Times New Roman" w:eastAsia="Times New Roman" w:hAnsi="Times New Roman" w:cs="Times New Roman"/>
                <w:sz w:val="24"/>
                <w:szCs w:val="24"/>
                <w:lang w:val="en-US"/>
              </w:rPr>
              <w:t>;</w:t>
            </w:r>
          </w:p>
          <w:p w14:paraId="2F3CF760" w14:textId="77777777" w:rsidR="00BD11F2" w:rsidRPr="00A50284" w:rsidRDefault="00BD11F2" w:rsidP="00BD11F2">
            <w:pPr>
              <w:jc w:val="both"/>
              <w:rPr>
                <w:rFonts w:ascii="Times New Roman" w:eastAsia="Times New Roman" w:hAnsi="Times New Roman" w:cs="Times New Roman"/>
                <w:sz w:val="24"/>
                <w:szCs w:val="24"/>
                <w:lang w:val="en-US"/>
              </w:rPr>
            </w:pPr>
            <w:r w:rsidRPr="00A50284">
              <w:rPr>
                <w:rFonts w:ascii="Times New Roman" w:eastAsia="Times New Roman" w:hAnsi="Times New Roman" w:cs="Times New Roman"/>
                <w:position w:val="-86"/>
                <w:sz w:val="24"/>
                <w:szCs w:val="24"/>
                <w:lang w:val="en-US"/>
              </w:rPr>
              <w:object w:dxaOrig="2120" w:dyaOrig="1840" w14:anchorId="6A360413">
                <v:shape id="_x0000_i1046" type="#_x0000_t75" style="width:105.75pt;height:92.25pt" o:ole="">
                  <v:imagedata r:id="rId50" o:title=""/>
                </v:shape>
                <o:OLEObject Type="Embed" ProgID="Equation.DSMT4" ShapeID="_x0000_i1046" DrawAspect="Content" ObjectID="_1843710794" r:id="rId51"/>
              </w:object>
            </w:r>
          </w:p>
          <w:p w14:paraId="50EAE4AE"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В какой форме записана задача линейного программирования?</w:t>
            </w:r>
          </w:p>
          <w:p w14:paraId="5E53DA00"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position w:val="-12"/>
                <w:sz w:val="24"/>
                <w:szCs w:val="24"/>
                <w:lang w:val="en-US" w:eastAsia="en-US"/>
              </w:rPr>
              <w:object w:dxaOrig="2620" w:dyaOrig="360" w14:anchorId="35473368">
                <v:shape id="_x0000_i1047" type="#_x0000_t75" style="width:132pt;height:18pt" o:ole="">
                  <v:imagedata r:id="rId52" o:title=""/>
                </v:shape>
                <o:OLEObject Type="Embed" ProgID="Equation.DSMT4" ShapeID="_x0000_i1047" DrawAspect="Content" ObjectID="_1843710795" r:id="rId53"/>
              </w:object>
            </w:r>
            <w:r w:rsidRPr="00A50284">
              <w:rPr>
                <w:rFonts w:ascii="Times New Roman" w:eastAsia="Calibri" w:hAnsi="Times New Roman" w:cs="Times New Roman"/>
                <w:sz w:val="24"/>
                <w:szCs w:val="24"/>
                <w:lang w:val="en-US" w:eastAsia="en-US"/>
              </w:rPr>
              <w:t>;</w:t>
            </w:r>
          </w:p>
          <w:p w14:paraId="51DF1654"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position w:val="-68"/>
                <w:sz w:val="24"/>
                <w:szCs w:val="24"/>
                <w:lang w:val="en-US" w:eastAsia="en-US"/>
              </w:rPr>
              <w:object w:dxaOrig="2079" w:dyaOrig="1480" w14:anchorId="078BE2D8">
                <v:shape id="_x0000_i1048" type="#_x0000_t75" style="width:104.25pt;height:74.25pt" o:ole="">
                  <v:imagedata r:id="rId54" o:title=""/>
                </v:shape>
                <o:OLEObject Type="Embed" ProgID="Equation.DSMT4" ShapeID="_x0000_i1048" DrawAspect="Content" ObjectID="_1843710796" r:id="rId55"/>
              </w:object>
            </w:r>
          </w:p>
          <w:p w14:paraId="766876AB"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симметричной; б) канонической; в) общей; г) матричной.</w:t>
            </w:r>
          </w:p>
          <w:p w14:paraId="209D7C61"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Максимальное значение целевой функции </w:t>
            </w:r>
          </w:p>
          <w:p w14:paraId="54B94B43"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position w:val="-12"/>
                <w:sz w:val="24"/>
                <w:szCs w:val="24"/>
                <w:lang w:val="en-US" w:eastAsia="en-US"/>
              </w:rPr>
              <w:object w:dxaOrig="1200" w:dyaOrig="360" w14:anchorId="1C8A2594">
                <v:shape id="_x0000_i1049" type="#_x0000_t75" style="width:60pt;height:18pt" o:ole="">
                  <v:imagedata r:id="rId56" o:title=""/>
                </v:shape>
                <o:OLEObject Type="Embed" ProgID="Equation.DSMT4" ShapeID="_x0000_i1049" DrawAspect="Content" ObjectID="_1843710797" r:id="rId57"/>
              </w:object>
            </w:r>
            <w:r w:rsidRPr="00A50284">
              <w:rPr>
                <w:rFonts w:ascii="Times New Roman" w:eastAsia="Calibri" w:hAnsi="Times New Roman" w:cs="Times New Roman"/>
                <w:sz w:val="24"/>
                <w:szCs w:val="24"/>
                <w:lang w:val="en-US" w:eastAsia="en-US"/>
              </w:rPr>
              <w:t>;</w:t>
            </w:r>
          </w:p>
          <w:p w14:paraId="638921C1"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position w:val="-50"/>
                <w:sz w:val="24"/>
                <w:szCs w:val="24"/>
                <w:lang w:val="en-US" w:eastAsia="en-US"/>
              </w:rPr>
              <w:object w:dxaOrig="1380" w:dyaOrig="1120" w14:anchorId="7AD05F93">
                <v:shape id="_x0000_i1050" type="#_x0000_t75" style="width:69pt;height:56.25pt" o:ole="">
                  <v:imagedata r:id="rId58" o:title=""/>
                </v:shape>
                <o:OLEObject Type="Embed" ProgID="Equation.DSMT4" ShapeID="_x0000_i1050" DrawAspect="Content" ObjectID="_1843710798" r:id="rId59"/>
              </w:object>
            </w:r>
          </w:p>
          <w:p w14:paraId="1EE0CFD8"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sz w:val="24"/>
                <w:szCs w:val="24"/>
                <w:lang w:eastAsia="en-US"/>
              </w:rPr>
              <w:t>равно</w:t>
            </w:r>
            <w:r w:rsidRPr="00A50284">
              <w:rPr>
                <w:rFonts w:ascii="Times New Roman" w:eastAsia="Calibri" w:hAnsi="Times New Roman" w:cs="Times New Roman"/>
                <w:sz w:val="24"/>
                <w:szCs w:val="24"/>
                <w:lang w:val="en-US" w:eastAsia="en-US"/>
              </w:rPr>
              <w:t>:</w:t>
            </w:r>
          </w:p>
          <w:p w14:paraId="31924612"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12</w:t>
            </w:r>
            <w:r w:rsidRPr="00A50284">
              <w:rPr>
                <w:rFonts w:ascii="Times New Roman" w:eastAsia="Calibri" w:hAnsi="Times New Roman" w:cs="Times New Roman"/>
                <w:sz w:val="24"/>
                <w:szCs w:val="24"/>
                <w:lang w:val="en-US" w:eastAsia="en-US"/>
              </w:rPr>
              <w:t xml:space="preserve">; </w:t>
            </w:r>
            <w:r w:rsidRPr="00A50284">
              <w:rPr>
                <w:rFonts w:ascii="Times New Roman" w:eastAsia="Calibri" w:hAnsi="Times New Roman" w:cs="Times New Roman"/>
                <w:sz w:val="24"/>
                <w:szCs w:val="24"/>
                <w:lang w:eastAsia="en-US"/>
              </w:rPr>
              <w:t>б) 15</w:t>
            </w:r>
            <w:r w:rsidRPr="00A50284">
              <w:rPr>
                <w:rFonts w:ascii="Times New Roman" w:eastAsia="Calibri" w:hAnsi="Times New Roman" w:cs="Times New Roman"/>
                <w:sz w:val="24"/>
                <w:szCs w:val="24"/>
                <w:lang w:val="en-US" w:eastAsia="en-US"/>
              </w:rPr>
              <w:t xml:space="preserve">; </w:t>
            </w:r>
            <w:r w:rsidRPr="00A50284">
              <w:rPr>
                <w:rFonts w:ascii="Times New Roman" w:eastAsia="Calibri" w:hAnsi="Times New Roman" w:cs="Times New Roman"/>
                <w:sz w:val="24"/>
                <w:szCs w:val="24"/>
                <w:lang w:eastAsia="en-US"/>
              </w:rPr>
              <w:t>в) 10</w:t>
            </w:r>
            <w:r w:rsidRPr="00A50284">
              <w:rPr>
                <w:rFonts w:ascii="Times New Roman" w:eastAsia="Calibri" w:hAnsi="Times New Roman" w:cs="Times New Roman"/>
                <w:sz w:val="24"/>
                <w:szCs w:val="24"/>
                <w:lang w:val="en-US" w:eastAsia="en-US"/>
              </w:rPr>
              <w:t xml:space="preserve">; </w:t>
            </w:r>
            <w:r w:rsidRPr="00A50284">
              <w:rPr>
                <w:rFonts w:ascii="Times New Roman" w:eastAsia="Calibri" w:hAnsi="Times New Roman" w:cs="Times New Roman"/>
                <w:sz w:val="24"/>
                <w:szCs w:val="24"/>
                <w:lang w:eastAsia="en-US"/>
              </w:rPr>
              <w:t>г) 14.</w:t>
            </w:r>
          </w:p>
          <w:p w14:paraId="5396E7A5"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После приведения задачи линейного программирования </w:t>
            </w:r>
          </w:p>
          <w:p w14:paraId="5F418D3D"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position w:val="-12"/>
                <w:sz w:val="24"/>
                <w:szCs w:val="24"/>
                <w:lang w:val="en-US" w:eastAsia="en-US"/>
              </w:rPr>
              <w:object w:dxaOrig="2600" w:dyaOrig="360" w14:anchorId="26EF8F2D">
                <v:shape id="_x0000_i1051" type="#_x0000_t75" style="width:129.75pt;height:18pt" o:ole="">
                  <v:imagedata r:id="rId60" o:title=""/>
                </v:shape>
                <o:OLEObject Type="Embed" ProgID="Equation.DSMT4" ShapeID="_x0000_i1051" DrawAspect="Content" ObjectID="_1843710799" r:id="rId61"/>
              </w:object>
            </w:r>
            <w:r w:rsidRPr="00A50284">
              <w:rPr>
                <w:rFonts w:ascii="Times New Roman" w:eastAsia="Calibri" w:hAnsi="Times New Roman" w:cs="Times New Roman"/>
                <w:sz w:val="24"/>
                <w:szCs w:val="24"/>
                <w:lang w:val="en-US" w:eastAsia="en-US"/>
              </w:rPr>
              <w:t>;</w:t>
            </w:r>
          </w:p>
          <w:p w14:paraId="70D4575E"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position w:val="-72"/>
                <w:sz w:val="24"/>
                <w:szCs w:val="24"/>
                <w:lang w:val="en-US" w:eastAsia="en-US"/>
              </w:rPr>
              <w:object w:dxaOrig="2000" w:dyaOrig="1560" w14:anchorId="4F548617">
                <v:shape id="_x0000_i1052" type="#_x0000_t75" style="width:99.75pt;height:78pt" o:ole="">
                  <v:imagedata r:id="rId62" o:title=""/>
                </v:shape>
                <o:OLEObject Type="Embed" ProgID="Equation.DSMT4" ShapeID="_x0000_i1052" DrawAspect="Content" ObjectID="_1843710800" r:id="rId63"/>
              </w:object>
            </w:r>
          </w:p>
          <w:p w14:paraId="1D2894CE"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к каноническому виду получаем:</w:t>
            </w:r>
          </w:p>
          <w:p w14:paraId="38E16CCA"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а) </w:t>
            </w:r>
            <w:r w:rsidRPr="00A50284">
              <w:rPr>
                <w:rFonts w:ascii="Times New Roman" w:eastAsia="Calibri" w:hAnsi="Times New Roman" w:cs="Times New Roman"/>
                <w:position w:val="-12"/>
                <w:sz w:val="24"/>
                <w:szCs w:val="24"/>
                <w:lang w:val="en-US" w:eastAsia="en-US"/>
              </w:rPr>
              <w:object w:dxaOrig="2620" w:dyaOrig="360" w14:anchorId="78A90AE6">
                <v:shape id="_x0000_i1053" type="#_x0000_t75" style="width:132pt;height:18pt" o:ole="">
                  <v:imagedata r:id="rId64" o:title=""/>
                </v:shape>
                <o:OLEObject Type="Embed" ProgID="Equation.DSMT4" ShapeID="_x0000_i1053" DrawAspect="Content" ObjectID="_1843710801" r:id="rId65"/>
              </w:object>
            </w:r>
            <w:r w:rsidRPr="00A50284">
              <w:rPr>
                <w:rFonts w:ascii="Times New Roman" w:eastAsia="Calibri" w:hAnsi="Times New Roman" w:cs="Times New Roman"/>
                <w:sz w:val="24"/>
                <w:szCs w:val="24"/>
                <w:lang w:eastAsia="en-US"/>
              </w:rPr>
              <w:t>;</w:t>
            </w:r>
          </w:p>
          <w:p w14:paraId="3B1765F0"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position w:val="-72"/>
                <w:sz w:val="24"/>
                <w:szCs w:val="24"/>
                <w:lang w:val="en-US" w:eastAsia="en-US"/>
              </w:rPr>
              <w:object w:dxaOrig="2420" w:dyaOrig="1560" w14:anchorId="08142500">
                <v:shape id="_x0000_i1054" type="#_x0000_t75" style="width:120.75pt;height:78pt" o:ole="">
                  <v:imagedata r:id="rId66" o:title=""/>
                </v:shape>
                <o:OLEObject Type="Embed" ProgID="Equation.DSMT4" ShapeID="_x0000_i1054" DrawAspect="Content" ObjectID="_1843710802" r:id="rId67"/>
              </w:object>
            </w:r>
          </w:p>
          <w:p w14:paraId="0BAE78E4"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sz w:val="24"/>
                <w:szCs w:val="24"/>
                <w:lang w:eastAsia="en-US"/>
              </w:rPr>
              <w:t xml:space="preserve">б) </w:t>
            </w:r>
            <w:r w:rsidRPr="00A50284">
              <w:rPr>
                <w:rFonts w:ascii="Times New Roman" w:eastAsia="Calibri" w:hAnsi="Times New Roman" w:cs="Times New Roman"/>
                <w:position w:val="-12"/>
                <w:sz w:val="24"/>
                <w:szCs w:val="24"/>
                <w:lang w:val="en-US" w:eastAsia="en-US"/>
              </w:rPr>
              <w:object w:dxaOrig="2760" w:dyaOrig="360" w14:anchorId="07DC25D4">
                <v:shape id="_x0000_i1055" type="#_x0000_t75" style="width:138pt;height:18pt" o:ole="">
                  <v:imagedata r:id="rId68" o:title=""/>
                </v:shape>
                <o:OLEObject Type="Embed" ProgID="Equation.DSMT4" ShapeID="_x0000_i1055" DrawAspect="Content" ObjectID="_1843710803" r:id="rId69"/>
              </w:object>
            </w:r>
            <w:r w:rsidRPr="00A50284">
              <w:rPr>
                <w:rFonts w:ascii="Times New Roman" w:eastAsia="Calibri" w:hAnsi="Times New Roman" w:cs="Times New Roman"/>
                <w:sz w:val="24"/>
                <w:szCs w:val="24"/>
                <w:lang w:val="en-US" w:eastAsia="en-US"/>
              </w:rPr>
              <w:t>;</w:t>
            </w:r>
          </w:p>
          <w:p w14:paraId="3F6067FE"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position w:val="-72"/>
                <w:sz w:val="24"/>
                <w:szCs w:val="24"/>
                <w:lang w:val="en-US" w:eastAsia="en-US"/>
              </w:rPr>
              <w:object w:dxaOrig="2420" w:dyaOrig="1560" w14:anchorId="23A3EBAB">
                <v:shape id="_x0000_i1056" type="#_x0000_t75" style="width:120.75pt;height:78pt" o:ole="">
                  <v:imagedata r:id="rId66" o:title=""/>
                </v:shape>
                <o:OLEObject Type="Embed" ProgID="Equation.DSMT4" ShapeID="_x0000_i1056" DrawAspect="Content" ObjectID="_1843710804" r:id="rId70"/>
              </w:object>
            </w:r>
          </w:p>
          <w:p w14:paraId="708258B5"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sz w:val="24"/>
                <w:szCs w:val="24"/>
                <w:lang w:eastAsia="en-US"/>
              </w:rPr>
              <w:t xml:space="preserve">в) </w:t>
            </w:r>
            <w:r w:rsidRPr="00A50284">
              <w:rPr>
                <w:rFonts w:ascii="Times New Roman" w:eastAsia="Calibri" w:hAnsi="Times New Roman" w:cs="Times New Roman"/>
                <w:position w:val="-12"/>
                <w:sz w:val="24"/>
                <w:szCs w:val="24"/>
                <w:lang w:val="en-US" w:eastAsia="en-US"/>
              </w:rPr>
              <w:object w:dxaOrig="2760" w:dyaOrig="360" w14:anchorId="6294B4B1">
                <v:shape id="_x0000_i1057" type="#_x0000_t75" style="width:138pt;height:18pt" o:ole="">
                  <v:imagedata r:id="rId68" o:title=""/>
                </v:shape>
                <o:OLEObject Type="Embed" ProgID="Equation.DSMT4" ShapeID="_x0000_i1057" DrawAspect="Content" ObjectID="_1843710805" r:id="rId71"/>
              </w:object>
            </w:r>
            <w:r w:rsidRPr="00A50284">
              <w:rPr>
                <w:rFonts w:ascii="Times New Roman" w:eastAsia="Calibri" w:hAnsi="Times New Roman" w:cs="Times New Roman"/>
                <w:sz w:val="24"/>
                <w:szCs w:val="24"/>
                <w:lang w:val="en-US" w:eastAsia="en-US"/>
              </w:rPr>
              <w:t>;</w:t>
            </w:r>
          </w:p>
          <w:p w14:paraId="53920500"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position w:val="-72"/>
                <w:sz w:val="24"/>
                <w:szCs w:val="24"/>
                <w:lang w:val="en-US" w:eastAsia="en-US"/>
              </w:rPr>
              <w:object w:dxaOrig="2000" w:dyaOrig="1560" w14:anchorId="7DE4E5A1">
                <v:shape id="_x0000_i1058" type="#_x0000_t75" style="width:99.75pt;height:78pt" o:ole="">
                  <v:imagedata r:id="rId72" o:title=""/>
                </v:shape>
                <o:OLEObject Type="Embed" ProgID="Equation.DSMT4" ShapeID="_x0000_i1058" DrawAspect="Content" ObjectID="_1843710806" r:id="rId73"/>
              </w:object>
            </w:r>
          </w:p>
          <w:p w14:paraId="23D6A48C"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sz w:val="24"/>
                <w:szCs w:val="24"/>
                <w:lang w:eastAsia="en-US"/>
              </w:rPr>
              <w:t xml:space="preserve">г) </w:t>
            </w:r>
            <w:r w:rsidRPr="00A50284">
              <w:rPr>
                <w:rFonts w:ascii="Times New Roman" w:eastAsia="Calibri" w:hAnsi="Times New Roman" w:cs="Times New Roman"/>
                <w:position w:val="-12"/>
                <w:sz w:val="24"/>
                <w:szCs w:val="24"/>
                <w:lang w:val="en-US" w:eastAsia="en-US"/>
              </w:rPr>
              <w:object w:dxaOrig="2720" w:dyaOrig="360" w14:anchorId="514A50F1">
                <v:shape id="_x0000_i1059" type="#_x0000_t75" style="width:135.75pt;height:18pt" o:ole="">
                  <v:imagedata r:id="rId74" o:title=""/>
                </v:shape>
                <o:OLEObject Type="Embed" ProgID="Equation.DSMT4" ShapeID="_x0000_i1059" DrawAspect="Content" ObjectID="_1843710807" r:id="rId75"/>
              </w:object>
            </w:r>
            <w:r w:rsidRPr="00A50284">
              <w:rPr>
                <w:rFonts w:ascii="Times New Roman" w:eastAsia="Calibri" w:hAnsi="Times New Roman" w:cs="Times New Roman"/>
                <w:sz w:val="24"/>
                <w:szCs w:val="24"/>
                <w:lang w:val="en-US" w:eastAsia="en-US"/>
              </w:rPr>
              <w:t>;</w:t>
            </w:r>
          </w:p>
          <w:p w14:paraId="7C7356A3" w14:textId="77777777" w:rsidR="00BD11F2" w:rsidRPr="00A50284" w:rsidRDefault="00BD11F2" w:rsidP="00BD11F2">
            <w:pPr>
              <w:jc w:val="both"/>
              <w:rPr>
                <w:rFonts w:ascii="Times New Roman" w:eastAsia="Times New Roman" w:hAnsi="Times New Roman" w:cs="Times New Roman"/>
                <w:sz w:val="24"/>
                <w:szCs w:val="24"/>
                <w:lang w:val="en-US"/>
              </w:rPr>
            </w:pPr>
            <w:r w:rsidRPr="00A50284">
              <w:rPr>
                <w:rFonts w:ascii="Times New Roman" w:eastAsia="Times New Roman" w:hAnsi="Times New Roman" w:cs="Times New Roman"/>
                <w:position w:val="-72"/>
                <w:sz w:val="24"/>
                <w:szCs w:val="24"/>
                <w:lang w:val="en-US"/>
              </w:rPr>
              <w:object w:dxaOrig="2000" w:dyaOrig="1560" w14:anchorId="2B100658">
                <v:shape id="_x0000_i1060" type="#_x0000_t75" style="width:99.75pt;height:78pt" o:ole="">
                  <v:imagedata r:id="rId76" o:title=""/>
                </v:shape>
                <o:OLEObject Type="Embed" ProgID="Equation.DSMT4" ShapeID="_x0000_i1060" DrawAspect="Content" ObjectID="_1843710808" r:id="rId77"/>
              </w:object>
            </w:r>
          </w:p>
          <w:p w14:paraId="6FCFABDD"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sz w:val="24"/>
                <w:szCs w:val="24"/>
                <w:lang w:eastAsia="en-US"/>
              </w:rPr>
              <w:t xml:space="preserve">Решая задачу линейного программирования </w:t>
            </w:r>
          </w:p>
          <w:p w14:paraId="0D0138D8"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position w:val="-12"/>
                <w:sz w:val="24"/>
                <w:szCs w:val="24"/>
                <w:lang w:val="en-US" w:eastAsia="en-US"/>
              </w:rPr>
              <w:object w:dxaOrig="1860" w:dyaOrig="360" w14:anchorId="20D01AD0">
                <v:shape id="_x0000_i1061" type="#_x0000_t75" style="width:93pt;height:18pt" o:ole="">
                  <v:imagedata r:id="rId78" o:title=""/>
                </v:shape>
                <o:OLEObject Type="Embed" ProgID="Equation.DSMT4" ShapeID="_x0000_i1061" DrawAspect="Content" ObjectID="_1843710809" r:id="rId79"/>
              </w:object>
            </w:r>
            <w:r w:rsidRPr="00A50284">
              <w:rPr>
                <w:rFonts w:ascii="Times New Roman" w:eastAsia="Calibri" w:hAnsi="Times New Roman" w:cs="Times New Roman"/>
                <w:sz w:val="24"/>
                <w:szCs w:val="24"/>
                <w:lang w:val="en-US" w:eastAsia="en-US"/>
              </w:rPr>
              <w:t>;</w:t>
            </w:r>
          </w:p>
          <w:p w14:paraId="02EE7E2E"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position w:val="-68"/>
                <w:sz w:val="24"/>
                <w:szCs w:val="24"/>
                <w:lang w:val="en-US" w:eastAsia="en-US"/>
              </w:rPr>
              <w:object w:dxaOrig="1579" w:dyaOrig="1480" w14:anchorId="6AA163EB">
                <v:shape id="_x0000_i1062" type="#_x0000_t75" style="width:78.75pt;height:74.25pt" o:ole="">
                  <v:imagedata r:id="rId80" o:title=""/>
                </v:shape>
                <o:OLEObject Type="Embed" ProgID="Equation.DSMT4" ShapeID="_x0000_i1062" DrawAspect="Content" ObjectID="_1843710810" r:id="rId81"/>
              </w:object>
            </w:r>
          </w:p>
          <w:p w14:paraId="126B57AC"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графическим способом, получим:</w:t>
            </w:r>
          </w:p>
          <w:p w14:paraId="3B0F145D"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а) </w:t>
            </w:r>
            <w:r w:rsidRPr="00A50284">
              <w:rPr>
                <w:rFonts w:ascii="Times New Roman" w:eastAsia="Calibri" w:hAnsi="Times New Roman" w:cs="Times New Roman"/>
                <w:position w:val="-12"/>
                <w:sz w:val="24"/>
                <w:szCs w:val="24"/>
                <w:lang w:eastAsia="en-US"/>
              </w:rPr>
              <w:object w:dxaOrig="840" w:dyaOrig="360" w14:anchorId="4C831DB7">
                <v:shape id="_x0000_i1063" type="#_x0000_t75" style="width:42pt;height:18pt" o:ole="">
                  <v:imagedata r:id="rId82" o:title=""/>
                </v:shape>
                <o:OLEObject Type="Embed" ProgID="Equation.DSMT4" ShapeID="_x0000_i1063" DrawAspect="Content" ObjectID="_1843710811" r:id="rId83"/>
              </w:object>
            </w:r>
            <w:r w:rsidRPr="00A50284">
              <w:rPr>
                <w:rFonts w:ascii="Times New Roman" w:eastAsia="Calibri" w:hAnsi="Times New Roman" w:cs="Times New Roman"/>
                <w:sz w:val="24"/>
                <w:szCs w:val="24"/>
                <w:lang w:eastAsia="en-US"/>
              </w:rPr>
              <w:t xml:space="preserve">; б) </w:t>
            </w:r>
            <w:r w:rsidRPr="00A50284">
              <w:rPr>
                <w:rFonts w:ascii="Times New Roman" w:eastAsia="Calibri" w:hAnsi="Times New Roman" w:cs="Times New Roman"/>
                <w:position w:val="-12"/>
                <w:sz w:val="24"/>
                <w:szCs w:val="24"/>
                <w:lang w:val="en-US" w:eastAsia="en-US"/>
              </w:rPr>
              <w:object w:dxaOrig="940" w:dyaOrig="360" w14:anchorId="5D17CC2C">
                <v:shape id="_x0000_i1064" type="#_x0000_t75" style="width:47.25pt;height:18pt" o:ole="">
                  <v:imagedata r:id="rId84" o:title=""/>
                </v:shape>
                <o:OLEObject Type="Embed" ProgID="Equation.DSMT4" ShapeID="_x0000_i1064" DrawAspect="Content" ObjectID="_1843710812" r:id="rId85"/>
              </w:object>
            </w:r>
            <w:r w:rsidRPr="00A50284">
              <w:rPr>
                <w:rFonts w:ascii="Times New Roman" w:eastAsia="Calibri" w:hAnsi="Times New Roman" w:cs="Times New Roman"/>
                <w:sz w:val="24"/>
                <w:szCs w:val="24"/>
                <w:lang w:eastAsia="en-US"/>
              </w:rPr>
              <w:t xml:space="preserve">; в) </w:t>
            </w:r>
            <w:r w:rsidRPr="00A50284">
              <w:rPr>
                <w:rFonts w:ascii="Times New Roman" w:eastAsia="Calibri" w:hAnsi="Times New Roman" w:cs="Times New Roman"/>
                <w:position w:val="-12"/>
                <w:sz w:val="24"/>
                <w:szCs w:val="24"/>
                <w:lang w:val="en-US" w:eastAsia="en-US"/>
              </w:rPr>
              <w:object w:dxaOrig="840" w:dyaOrig="360" w14:anchorId="750093E4">
                <v:shape id="_x0000_i1065" type="#_x0000_t75" style="width:42pt;height:18pt" o:ole="">
                  <v:imagedata r:id="rId86" o:title=""/>
                </v:shape>
                <o:OLEObject Type="Embed" ProgID="Equation.DSMT4" ShapeID="_x0000_i1065" DrawAspect="Content" ObjectID="_1843710813" r:id="rId87"/>
              </w:object>
            </w:r>
            <w:r w:rsidRPr="00A50284">
              <w:rPr>
                <w:rFonts w:ascii="Times New Roman" w:eastAsia="Calibri" w:hAnsi="Times New Roman" w:cs="Times New Roman"/>
                <w:sz w:val="24"/>
                <w:szCs w:val="24"/>
                <w:lang w:eastAsia="en-US"/>
              </w:rPr>
              <w:t xml:space="preserve">; г) </w:t>
            </w:r>
            <w:r w:rsidRPr="00A50284">
              <w:rPr>
                <w:rFonts w:ascii="Times New Roman" w:eastAsia="Calibri" w:hAnsi="Times New Roman" w:cs="Times New Roman"/>
                <w:position w:val="-12"/>
                <w:sz w:val="24"/>
                <w:szCs w:val="24"/>
                <w:lang w:eastAsia="en-US"/>
              </w:rPr>
              <w:object w:dxaOrig="820" w:dyaOrig="360" w14:anchorId="32367EDA">
                <v:shape id="_x0000_i1066" type="#_x0000_t75" style="width:41.25pt;height:18pt" o:ole="">
                  <v:imagedata r:id="rId88" o:title=""/>
                </v:shape>
                <o:OLEObject Type="Embed" ProgID="Equation.DSMT4" ShapeID="_x0000_i1066" DrawAspect="Content" ObjectID="_1843710814" r:id="rId89"/>
              </w:object>
            </w:r>
            <w:r w:rsidRPr="00A50284">
              <w:rPr>
                <w:rFonts w:ascii="Times New Roman" w:eastAsia="Calibri" w:hAnsi="Times New Roman" w:cs="Times New Roman"/>
                <w:sz w:val="24"/>
                <w:szCs w:val="24"/>
                <w:lang w:eastAsia="en-US"/>
              </w:rPr>
              <w:t>.</w:t>
            </w:r>
          </w:p>
          <w:p w14:paraId="1BB9216E"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По правилу северо-западного угла при нахождении первоначального опорного плана с какой клетки следует начинать заполнение таблицы?</w:t>
            </w:r>
          </w:p>
          <w:p w14:paraId="28443EDF"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с самой верхней левой клетки;</w:t>
            </w:r>
          </w:p>
          <w:p w14:paraId="5D2CB68B"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б) с клетки, содержащей минимальный коэффициент затрат;</w:t>
            </w:r>
          </w:p>
          <w:p w14:paraId="1763E1EB"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в) с самой верхней правой клетки;</w:t>
            </w:r>
          </w:p>
          <w:p w14:paraId="6DDEABAA"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г) с клетки, содержащей максимальный коэффициент затрат.</w:t>
            </w:r>
          </w:p>
          <w:p w14:paraId="126C9AE9"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lastRenderedPageBreak/>
              <w:t>По правилу минимального элемента при нахождении первоначального опорного плана с какой клетки следует начинать заполнение таблицы?</w:t>
            </w:r>
          </w:p>
          <w:p w14:paraId="6B7FA3C0"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с самой верхней левой клетки;</w:t>
            </w:r>
          </w:p>
          <w:p w14:paraId="1AB9E50E"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б) с клетки, содержащей минимальный коэффициент затрат;</w:t>
            </w:r>
          </w:p>
          <w:p w14:paraId="6894F791"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в) с самой верхней правой клетки;</w:t>
            </w:r>
          </w:p>
          <w:p w14:paraId="35EA5955"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г) с клетки, содержащей максимальный коэффициент затрат.</w:t>
            </w:r>
          </w:p>
          <w:p w14:paraId="7A71DBAE"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Транспортная задача</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2336"/>
              <w:gridCol w:w="2336"/>
              <w:gridCol w:w="2337"/>
            </w:tblGrid>
            <w:tr w:rsidR="00BD11F2" w:rsidRPr="00A50284" w14:paraId="39C8CA43" w14:textId="77777777" w:rsidTr="00835C90">
              <w:tc>
                <w:tcPr>
                  <w:tcW w:w="2336" w:type="dxa"/>
                  <w:shd w:val="clear" w:color="auto" w:fill="auto"/>
                </w:tcPr>
                <w:p w14:paraId="7D059F30"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p>
              </w:tc>
              <w:tc>
                <w:tcPr>
                  <w:tcW w:w="2336" w:type="dxa"/>
                  <w:shd w:val="clear" w:color="auto" w:fill="auto"/>
                </w:tcPr>
                <w:p w14:paraId="5BB8F3BD"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val="en-US" w:eastAsia="en-US"/>
                    </w:rPr>
                  </w:pPr>
                  <w:r w:rsidRPr="00A50284">
                    <w:rPr>
                      <w:rFonts w:ascii="Times New Roman" w:eastAsia="Calibri" w:hAnsi="Times New Roman" w:cs="Times New Roman"/>
                      <w:sz w:val="24"/>
                      <w:szCs w:val="24"/>
                      <w:lang w:val="en-US" w:eastAsia="en-US"/>
                    </w:rPr>
                    <w:t>50</w:t>
                  </w:r>
                </w:p>
              </w:tc>
              <w:tc>
                <w:tcPr>
                  <w:tcW w:w="2336" w:type="dxa"/>
                  <w:shd w:val="clear" w:color="auto" w:fill="auto"/>
                </w:tcPr>
                <w:p w14:paraId="616B8AE0"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position w:val="-6"/>
                      <w:sz w:val="24"/>
                      <w:szCs w:val="24"/>
                      <w:lang w:eastAsia="en-US"/>
                    </w:rPr>
                    <w:object w:dxaOrig="639" w:dyaOrig="279" w14:anchorId="1DDC0B19">
                      <v:shape id="_x0000_i1067" type="#_x0000_t75" style="width:32.25pt;height:14.25pt" o:ole="">
                        <v:imagedata r:id="rId90" o:title=""/>
                      </v:shape>
                      <o:OLEObject Type="Embed" ProgID="Equation.DSMT4" ShapeID="_x0000_i1067" DrawAspect="Content" ObjectID="_1843710815" r:id="rId91"/>
                    </w:object>
                  </w:r>
                </w:p>
              </w:tc>
              <w:tc>
                <w:tcPr>
                  <w:tcW w:w="2337" w:type="dxa"/>
                  <w:shd w:val="clear" w:color="auto" w:fill="auto"/>
                </w:tcPr>
                <w:p w14:paraId="75BB9ED2"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val="en-US" w:eastAsia="en-US"/>
                    </w:rPr>
                  </w:pPr>
                  <w:r w:rsidRPr="00A50284">
                    <w:rPr>
                      <w:rFonts w:ascii="Times New Roman" w:eastAsia="Calibri" w:hAnsi="Times New Roman" w:cs="Times New Roman"/>
                      <w:sz w:val="24"/>
                      <w:szCs w:val="24"/>
                      <w:lang w:val="en-US" w:eastAsia="en-US"/>
                    </w:rPr>
                    <w:t>200</w:t>
                  </w:r>
                </w:p>
              </w:tc>
            </w:tr>
            <w:tr w:rsidR="00BD11F2" w:rsidRPr="00A50284" w14:paraId="4220BE49" w14:textId="77777777" w:rsidTr="00835C90">
              <w:tc>
                <w:tcPr>
                  <w:tcW w:w="2336" w:type="dxa"/>
                  <w:shd w:val="clear" w:color="auto" w:fill="auto"/>
                </w:tcPr>
                <w:p w14:paraId="67043C70"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position w:val="-6"/>
                      <w:sz w:val="24"/>
                      <w:szCs w:val="24"/>
                      <w:lang w:eastAsia="en-US"/>
                    </w:rPr>
                    <w:object w:dxaOrig="740" w:dyaOrig="279" w14:anchorId="1DA29154">
                      <v:shape id="_x0000_i1068" type="#_x0000_t75" style="width:36.75pt;height:14.25pt" o:ole="">
                        <v:imagedata r:id="rId92" o:title=""/>
                      </v:shape>
                      <o:OLEObject Type="Embed" ProgID="Equation.DSMT4" ShapeID="_x0000_i1068" DrawAspect="Content" ObjectID="_1843710816" r:id="rId93"/>
                    </w:object>
                  </w:r>
                </w:p>
              </w:tc>
              <w:tc>
                <w:tcPr>
                  <w:tcW w:w="2336" w:type="dxa"/>
                  <w:shd w:val="clear" w:color="auto" w:fill="auto"/>
                </w:tcPr>
                <w:p w14:paraId="288F7532"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7</w:t>
                  </w:r>
                </w:p>
              </w:tc>
              <w:tc>
                <w:tcPr>
                  <w:tcW w:w="2336" w:type="dxa"/>
                  <w:shd w:val="clear" w:color="auto" w:fill="auto"/>
                </w:tcPr>
                <w:p w14:paraId="228FD735"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2</w:t>
                  </w:r>
                </w:p>
              </w:tc>
              <w:tc>
                <w:tcPr>
                  <w:tcW w:w="2337" w:type="dxa"/>
                  <w:shd w:val="clear" w:color="auto" w:fill="auto"/>
                </w:tcPr>
                <w:p w14:paraId="033FD025"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4</w:t>
                  </w:r>
                </w:p>
              </w:tc>
            </w:tr>
            <w:tr w:rsidR="00BD11F2" w:rsidRPr="00A50284" w14:paraId="04CD1585" w14:textId="77777777" w:rsidTr="00835C90">
              <w:tc>
                <w:tcPr>
                  <w:tcW w:w="2336" w:type="dxa"/>
                  <w:shd w:val="clear" w:color="auto" w:fill="auto"/>
                </w:tcPr>
                <w:p w14:paraId="7D30BBC1"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200</w:t>
                  </w:r>
                </w:p>
              </w:tc>
              <w:tc>
                <w:tcPr>
                  <w:tcW w:w="2336" w:type="dxa"/>
                  <w:shd w:val="clear" w:color="auto" w:fill="auto"/>
                </w:tcPr>
                <w:p w14:paraId="519FC5A9"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3</w:t>
                  </w:r>
                </w:p>
              </w:tc>
              <w:tc>
                <w:tcPr>
                  <w:tcW w:w="2336" w:type="dxa"/>
                  <w:shd w:val="clear" w:color="auto" w:fill="auto"/>
                </w:tcPr>
                <w:p w14:paraId="796EC99F"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5</w:t>
                  </w:r>
                </w:p>
              </w:tc>
              <w:tc>
                <w:tcPr>
                  <w:tcW w:w="2337" w:type="dxa"/>
                  <w:shd w:val="clear" w:color="auto" w:fill="auto"/>
                </w:tcPr>
                <w:p w14:paraId="2A39C1D0"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6</w:t>
                  </w:r>
                </w:p>
              </w:tc>
            </w:tr>
          </w:tbl>
          <w:p w14:paraId="4ABF3155"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будет закрытой, если:</w:t>
            </w:r>
          </w:p>
          <w:p w14:paraId="23D4758E"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а) </w:t>
            </w:r>
            <w:r w:rsidRPr="00A50284">
              <w:rPr>
                <w:rFonts w:ascii="Times New Roman" w:eastAsia="Calibri" w:hAnsi="Times New Roman" w:cs="Times New Roman"/>
                <w:position w:val="-10"/>
                <w:sz w:val="24"/>
                <w:szCs w:val="24"/>
                <w:lang w:eastAsia="en-US"/>
              </w:rPr>
              <w:object w:dxaOrig="1359" w:dyaOrig="320" w14:anchorId="00AE15CB">
                <v:shape id="_x0000_i1069" type="#_x0000_t75" style="width:67.5pt;height:15.75pt" o:ole="">
                  <v:imagedata r:id="rId94" o:title=""/>
                </v:shape>
                <o:OLEObject Type="Embed" ProgID="Equation.DSMT4" ShapeID="_x0000_i1069" DrawAspect="Content" ObjectID="_1843710817" r:id="rId95"/>
              </w:object>
            </w:r>
            <w:r w:rsidRPr="00A50284">
              <w:rPr>
                <w:rFonts w:ascii="Times New Roman" w:eastAsia="Calibri" w:hAnsi="Times New Roman" w:cs="Times New Roman"/>
                <w:sz w:val="24"/>
                <w:szCs w:val="24"/>
                <w:lang w:eastAsia="en-US"/>
              </w:rPr>
              <w:t xml:space="preserve">; б) </w:t>
            </w:r>
            <w:r w:rsidRPr="00A50284">
              <w:rPr>
                <w:rFonts w:ascii="Times New Roman" w:eastAsia="Calibri" w:hAnsi="Times New Roman" w:cs="Times New Roman"/>
                <w:position w:val="-10"/>
                <w:sz w:val="24"/>
                <w:szCs w:val="24"/>
                <w:lang w:eastAsia="en-US"/>
              </w:rPr>
              <w:object w:dxaOrig="1359" w:dyaOrig="320" w14:anchorId="3186AACB">
                <v:shape id="_x0000_i1070" type="#_x0000_t75" style="width:67.5pt;height:15.75pt" o:ole="">
                  <v:imagedata r:id="rId96" o:title=""/>
                </v:shape>
                <o:OLEObject Type="Embed" ProgID="Equation.DSMT4" ShapeID="_x0000_i1070" DrawAspect="Content" ObjectID="_1843710818" r:id="rId97"/>
              </w:object>
            </w:r>
            <w:r w:rsidRPr="00A50284">
              <w:rPr>
                <w:rFonts w:ascii="Times New Roman" w:eastAsia="Calibri" w:hAnsi="Times New Roman" w:cs="Times New Roman"/>
                <w:sz w:val="24"/>
                <w:szCs w:val="24"/>
                <w:lang w:eastAsia="en-US"/>
              </w:rPr>
              <w:t xml:space="preserve">; в) </w:t>
            </w:r>
            <w:r w:rsidRPr="00A50284">
              <w:rPr>
                <w:rFonts w:ascii="Times New Roman" w:eastAsia="Calibri" w:hAnsi="Times New Roman" w:cs="Times New Roman"/>
                <w:position w:val="-10"/>
                <w:sz w:val="24"/>
                <w:szCs w:val="24"/>
                <w:lang w:eastAsia="en-US"/>
              </w:rPr>
              <w:object w:dxaOrig="1219" w:dyaOrig="320" w14:anchorId="1653015F">
                <v:shape id="_x0000_i1071" type="#_x0000_t75" style="width:60.75pt;height:15.75pt" o:ole="">
                  <v:imagedata r:id="rId98" o:title=""/>
                </v:shape>
                <o:OLEObject Type="Embed" ProgID="Equation.DSMT4" ShapeID="_x0000_i1071" DrawAspect="Content" ObjectID="_1843710819" r:id="rId99"/>
              </w:object>
            </w:r>
            <w:r w:rsidRPr="00A50284">
              <w:rPr>
                <w:rFonts w:ascii="Times New Roman" w:eastAsia="Calibri" w:hAnsi="Times New Roman" w:cs="Times New Roman"/>
                <w:sz w:val="24"/>
                <w:szCs w:val="24"/>
                <w:lang w:eastAsia="en-US"/>
              </w:rPr>
              <w:t xml:space="preserve">; г) </w:t>
            </w:r>
            <w:r w:rsidRPr="00A50284">
              <w:rPr>
                <w:rFonts w:ascii="Times New Roman" w:eastAsia="Calibri" w:hAnsi="Times New Roman" w:cs="Times New Roman"/>
                <w:position w:val="-10"/>
                <w:sz w:val="24"/>
                <w:szCs w:val="24"/>
                <w:lang w:eastAsia="en-US"/>
              </w:rPr>
              <w:object w:dxaOrig="1340" w:dyaOrig="320" w14:anchorId="09684D67">
                <v:shape id="_x0000_i1072" type="#_x0000_t75" style="width:66.75pt;height:15.75pt" o:ole="">
                  <v:imagedata r:id="rId100" o:title=""/>
                </v:shape>
                <o:OLEObject Type="Embed" ProgID="Equation.DSMT4" ShapeID="_x0000_i1072" DrawAspect="Content" ObjectID="_1843710820" r:id="rId101"/>
              </w:object>
            </w:r>
            <w:r w:rsidRPr="00A50284">
              <w:rPr>
                <w:rFonts w:ascii="Times New Roman" w:eastAsia="Calibri" w:hAnsi="Times New Roman" w:cs="Times New Roman"/>
                <w:sz w:val="24"/>
                <w:szCs w:val="24"/>
                <w:lang w:eastAsia="en-US"/>
              </w:rPr>
              <w:t>.</w:t>
            </w:r>
          </w:p>
          <w:p w14:paraId="28AE7CBD"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sz w:val="24"/>
                <w:szCs w:val="24"/>
                <w:lang w:eastAsia="en-US"/>
              </w:rPr>
              <w:t>План, находящийся в таблице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557"/>
              <w:gridCol w:w="1557"/>
              <w:gridCol w:w="1558"/>
              <w:gridCol w:w="1558"/>
              <w:gridCol w:w="1558"/>
            </w:tblGrid>
            <w:tr w:rsidR="00BD11F2" w:rsidRPr="00A50284" w14:paraId="44165F07" w14:textId="77777777" w:rsidTr="00835C90">
              <w:tc>
                <w:tcPr>
                  <w:tcW w:w="1557" w:type="dxa"/>
                  <w:shd w:val="clear" w:color="auto" w:fill="auto"/>
                </w:tcPr>
                <w:p w14:paraId="48F42252"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val="en-US" w:eastAsia="en-US"/>
                    </w:rPr>
                  </w:pPr>
                </w:p>
              </w:tc>
              <w:tc>
                <w:tcPr>
                  <w:tcW w:w="1557" w:type="dxa"/>
                  <w:shd w:val="clear" w:color="auto" w:fill="auto"/>
                </w:tcPr>
                <w:p w14:paraId="58D57E73"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80</w:t>
                  </w:r>
                </w:p>
              </w:tc>
              <w:tc>
                <w:tcPr>
                  <w:tcW w:w="1557" w:type="dxa"/>
                  <w:shd w:val="clear" w:color="auto" w:fill="auto"/>
                </w:tcPr>
                <w:p w14:paraId="1160F9BE"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170</w:t>
                  </w:r>
                </w:p>
              </w:tc>
              <w:tc>
                <w:tcPr>
                  <w:tcW w:w="1558" w:type="dxa"/>
                  <w:shd w:val="clear" w:color="auto" w:fill="auto"/>
                </w:tcPr>
                <w:p w14:paraId="50599A15"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150</w:t>
                  </w:r>
                </w:p>
              </w:tc>
              <w:tc>
                <w:tcPr>
                  <w:tcW w:w="1558" w:type="dxa"/>
                  <w:shd w:val="clear" w:color="auto" w:fill="auto"/>
                </w:tcPr>
                <w:p w14:paraId="1878E9FA"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180</w:t>
                  </w:r>
                </w:p>
              </w:tc>
              <w:tc>
                <w:tcPr>
                  <w:tcW w:w="1558" w:type="dxa"/>
                  <w:shd w:val="clear" w:color="auto" w:fill="auto"/>
                </w:tcPr>
                <w:p w14:paraId="71B4E732"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70</w:t>
                  </w:r>
                </w:p>
              </w:tc>
            </w:tr>
            <w:tr w:rsidR="00BD11F2" w:rsidRPr="00A50284" w14:paraId="1BEC5CE3" w14:textId="77777777" w:rsidTr="00835C90">
              <w:tc>
                <w:tcPr>
                  <w:tcW w:w="1557" w:type="dxa"/>
                  <w:shd w:val="clear" w:color="auto" w:fill="auto"/>
                </w:tcPr>
                <w:p w14:paraId="29485EBE"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300</w:t>
                  </w:r>
                </w:p>
              </w:tc>
              <w:tc>
                <w:tcPr>
                  <w:tcW w:w="1557" w:type="dxa"/>
                  <w:shd w:val="clear" w:color="auto" w:fill="auto"/>
                </w:tcPr>
                <w:p w14:paraId="586778A3" w14:textId="77777777" w:rsidR="00BD11F2" w:rsidRPr="00A50284" w:rsidRDefault="00BD11F2" w:rsidP="00054B3C">
                  <w:pPr>
                    <w:framePr w:hSpace="180" w:wrap="around" w:vAnchor="text" w:hAnchor="margin" w:x="216" w:y="161"/>
                    <w:contextualSpacing/>
                    <w:rPr>
                      <w:rFonts w:ascii="Times New Roman" w:eastAsia="Calibri" w:hAnsi="Times New Roman" w:cs="Times New Roman"/>
                      <w:sz w:val="16"/>
                      <w:szCs w:val="16"/>
                      <w:lang w:eastAsia="en-US"/>
                    </w:rPr>
                  </w:pPr>
                  <w:r w:rsidRPr="00A50284">
                    <w:rPr>
                      <w:rFonts w:ascii="Times New Roman" w:eastAsia="Calibri" w:hAnsi="Times New Roman" w:cs="Times New Roman"/>
                      <w:sz w:val="24"/>
                      <w:szCs w:val="24"/>
                      <w:lang w:eastAsia="en-US"/>
                    </w:rPr>
                    <w:t xml:space="preserve">80    </w:t>
                  </w:r>
                  <w:r w:rsidRPr="00A50284">
                    <w:rPr>
                      <w:rFonts w:ascii="Times New Roman" w:eastAsia="Calibri" w:hAnsi="Times New Roman" w:cs="Times New Roman"/>
                      <w:sz w:val="16"/>
                      <w:szCs w:val="16"/>
                      <w:lang w:eastAsia="en-US"/>
                    </w:rPr>
                    <w:t xml:space="preserve">                4              </w:t>
                  </w:r>
                </w:p>
              </w:tc>
              <w:tc>
                <w:tcPr>
                  <w:tcW w:w="1557" w:type="dxa"/>
                  <w:shd w:val="clear" w:color="auto" w:fill="auto"/>
                </w:tcPr>
                <w:p w14:paraId="148BE859"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7</w:t>
                  </w:r>
                </w:p>
              </w:tc>
              <w:tc>
                <w:tcPr>
                  <w:tcW w:w="1558" w:type="dxa"/>
                  <w:shd w:val="clear" w:color="auto" w:fill="auto"/>
                </w:tcPr>
                <w:p w14:paraId="565D5DB8" w14:textId="77777777" w:rsidR="00BD11F2" w:rsidRPr="00A50284" w:rsidRDefault="00BD11F2" w:rsidP="00054B3C">
                  <w:pPr>
                    <w:framePr w:hSpace="180" w:wrap="around" w:vAnchor="text" w:hAnchor="margin" w:x="216" w:y="161"/>
                    <w:tabs>
                      <w:tab w:val="right" w:pos="1227"/>
                    </w:tabs>
                    <w:contextualSpacing/>
                    <w:rPr>
                      <w:rFonts w:ascii="Times New Roman" w:eastAsia="Calibri" w:hAnsi="Times New Roman" w:cs="Times New Roman"/>
                      <w:sz w:val="16"/>
                      <w:szCs w:val="16"/>
                      <w:lang w:eastAsia="en-US"/>
                    </w:rPr>
                  </w:pPr>
                  <w:r w:rsidRPr="00A50284">
                    <w:rPr>
                      <w:rFonts w:ascii="Times New Roman" w:eastAsia="Calibri" w:hAnsi="Times New Roman" w:cs="Times New Roman"/>
                      <w:sz w:val="24"/>
                      <w:szCs w:val="24"/>
                      <w:lang w:eastAsia="en-US"/>
                    </w:rPr>
                    <w:t>150</w:t>
                  </w:r>
                  <w:r w:rsidRPr="00A50284">
                    <w:rPr>
                      <w:rFonts w:ascii="Times New Roman" w:eastAsia="Calibri" w:hAnsi="Times New Roman" w:cs="Times New Roman"/>
                      <w:sz w:val="16"/>
                      <w:szCs w:val="16"/>
                      <w:lang w:eastAsia="en-US"/>
                    </w:rPr>
                    <w:tab/>
                    <w:t xml:space="preserve">            1 </w:t>
                  </w:r>
                </w:p>
              </w:tc>
              <w:tc>
                <w:tcPr>
                  <w:tcW w:w="1558" w:type="dxa"/>
                  <w:shd w:val="clear" w:color="auto" w:fill="auto"/>
                </w:tcPr>
                <w:p w14:paraId="56E14F4F"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5</w:t>
                  </w:r>
                </w:p>
              </w:tc>
              <w:tc>
                <w:tcPr>
                  <w:tcW w:w="1558" w:type="dxa"/>
                  <w:shd w:val="clear" w:color="auto" w:fill="auto"/>
                </w:tcPr>
                <w:p w14:paraId="1CAC6005"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70                 </w:t>
                  </w:r>
                  <w:r w:rsidRPr="00A50284">
                    <w:rPr>
                      <w:rFonts w:ascii="Times New Roman" w:eastAsia="Calibri" w:hAnsi="Times New Roman" w:cs="Times New Roman"/>
                      <w:sz w:val="16"/>
                      <w:szCs w:val="16"/>
                      <w:lang w:eastAsia="en-US"/>
                    </w:rPr>
                    <w:t>2</w:t>
                  </w:r>
                </w:p>
              </w:tc>
            </w:tr>
            <w:tr w:rsidR="00BD11F2" w:rsidRPr="00A50284" w14:paraId="425D9DB7" w14:textId="77777777" w:rsidTr="00835C90">
              <w:tc>
                <w:tcPr>
                  <w:tcW w:w="1557" w:type="dxa"/>
                  <w:shd w:val="clear" w:color="auto" w:fill="auto"/>
                </w:tcPr>
                <w:p w14:paraId="55B4255D"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150</w:t>
                  </w:r>
                </w:p>
              </w:tc>
              <w:tc>
                <w:tcPr>
                  <w:tcW w:w="1557" w:type="dxa"/>
                  <w:shd w:val="clear" w:color="auto" w:fill="auto"/>
                </w:tcPr>
                <w:p w14:paraId="7B0A43C3"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6</w:t>
                  </w:r>
                </w:p>
              </w:tc>
              <w:tc>
                <w:tcPr>
                  <w:tcW w:w="1557" w:type="dxa"/>
                  <w:shd w:val="clear" w:color="auto" w:fill="auto"/>
                </w:tcPr>
                <w:p w14:paraId="53D68E05"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2</w:t>
                  </w:r>
                </w:p>
              </w:tc>
              <w:tc>
                <w:tcPr>
                  <w:tcW w:w="1558" w:type="dxa"/>
                  <w:shd w:val="clear" w:color="auto" w:fill="auto"/>
                </w:tcPr>
                <w:p w14:paraId="69132B28"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4</w:t>
                  </w:r>
                </w:p>
              </w:tc>
              <w:tc>
                <w:tcPr>
                  <w:tcW w:w="1558" w:type="dxa"/>
                  <w:shd w:val="clear" w:color="auto" w:fill="auto"/>
                </w:tcPr>
                <w:p w14:paraId="1F6B9977"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150               </w:t>
                  </w:r>
                  <w:r w:rsidRPr="00A50284">
                    <w:rPr>
                      <w:rFonts w:ascii="Times New Roman" w:eastAsia="Calibri" w:hAnsi="Times New Roman" w:cs="Times New Roman"/>
                      <w:sz w:val="16"/>
                      <w:szCs w:val="16"/>
                      <w:lang w:eastAsia="en-US"/>
                    </w:rPr>
                    <w:t>1</w:t>
                  </w:r>
                </w:p>
              </w:tc>
              <w:tc>
                <w:tcPr>
                  <w:tcW w:w="1558" w:type="dxa"/>
                  <w:shd w:val="clear" w:color="auto" w:fill="auto"/>
                </w:tcPr>
                <w:p w14:paraId="7DEB2E56"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0                  </w:t>
                  </w:r>
                  <w:r w:rsidRPr="00A50284">
                    <w:rPr>
                      <w:rFonts w:ascii="Times New Roman" w:eastAsia="Calibri" w:hAnsi="Times New Roman" w:cs="Times New Roman"/>
                      <w:sz w:val="16"/>
                      <w:szCs w:val="16"/>
                      <w:lang w:eastAsia="en-US"/>
                    </w:rPr>
                    <w:t>3</w:t>
                  </w:r>
                </w:p>
              </w:tc>
            </w:tr>
            <w:tr w:rsidR="00BD11F2" w:rsidRPr="00A50284" w14:paraId="5F75725F" w14:textId="77777777" w:rsidTr="00835C90">
              <w:tc>
                <w:tcPr>
                  <w:tcW w:w="1557" w:type="dxa"/>
                  <w:shd w:val="clear" w:color="auto" w:fill="auto"/>
                </w:tcPr>
                <w:p w14:paraId="1C7854B8"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200</w:t>
                  </w:r>
                </w:p>
              </w:tc>
              <w:tc>
                <w:tcPr>
                  <w:tcW w:w="1557" w:type="dxa"/>
                  <w:shd w:val="clear" w:color="auto" w:fill="auto"/>
                </w:tcPr>
                <w:p w14:paraId="4F56C526"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5</w:t>
                  </w:r>
                </w:p>
              </w:tc>
              <w:tc>
                <w:tcPr>
                  <w:tcW w:w="1557" w:type="dxa"/>
                  <w:shd w:val="clear" w:color="auto" w:fill="auto"/>
                </w:tcPr>
                <w:p w14:paraId="4ED62662"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170              </w:t>
                  </w:r>
                  <w:r w:rsidRPr="00A50284">
                    <w:rPr>
                      <w:rFonts w:ascii="Times New Roman" w:eastAsia="Calibri" w:hAnsi="Times New Roman" w:cs="Times New Roman"/>
                      <w:sz w:val="16"/>
                      <w:szCs w:val="16"/>
                      <w:lang w:eastAsia="en-US"/>
                    </w:rPr>
                    <w:t>6</w:t>
                  </w:r>
                </w:p>
              </w:tc>
              <w:tc>
                <w:tcPr>
                  <w:tcW w:w="1558" w:type="dxa"/>
                  <w:shd w:val="clear" w:color="auto" w:fill="auto"/>
                </w:tcPr>
                <w:p w14:paraId="088B66CE"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7</w:t>
                  </w:r>
                </w:p>
              </w:tc>
              <w:tc>
                <w:tcPr>
                  <w:tcW w:w="1558" w:type="dxa"/>
                  <w:shd w:val="clear" w:color="auto" w:fill="auto"/>
                </w:tcPr>
                <w:p w14:paraId="66F3A135"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30                </w:t>
                  </w:r>
                  <w:r w:rsidRPr="00A50284">
                    <w:rPr>
                      <w:rFonts w:ascii="Times New Roman" w:eastAsia="Calibri" w:hAnsi="Times New Roman" w:cs="Times New Roman"/>
                      <w:sz w:val="16"/>
                      <w:szCs w:val="16"/>
                      <w:lang w:eastAsia="en-US"/>
                    </w:rPr>
                    <w:t>4</w:t>
                  </w:r>
                </w:p>
              </w:tc>
              <w:tc>
                <w:tcPr>
                  <w:tcW w:w="1558" w:type="dxa"/>
                  <w:shd w:val="clear" w:color="auto" w:fill="auto"/>
                </w:tcPr>
                <w:p w14:paraId="2B7C6D2F"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8</w:t>
                  </w:r>
                </w:p>
              </w:tc>
            </w:tr>
          </w:tbl>
          <w:p w14:paraId="37B19F99"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sz w:val="24"/>
                <w:szCs w:val="24"/>
                <w:lang w:eastAsia="en-US"/>
              </w:rPr>
              <w:t>является</w:t>
            </w:r>
            <w:r w:rsidRPr="00A50284">
              <w:rPr>
                <w:rFonts w:ascii="Times New Roman" w:eastAsia="Calibri" w:hAnsi="Times New Roman" w:cs="Times New Roman"/>
                <w:sz w:val="24"/>
                <w:szCs w:val="24"/>
                <w:lang w:val="en-US" w:eastAsia="en-US"/>
              </w:rPr>
              <w:t>:</w:t>
            </w:r>
          </w:p>
          <w:p w14:paraId="34447870"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распределенным; б) закрытым; в) опорным; г) оптимальным.</w:t>
            </w:r>
          </w:p>
          <w:p w14:paraId="41CD41F2" w14:textId="77777777" w:rsidR="00BD11F2" w:rsidRPr="00A50284" w:rsidRDefault="00BD11F2" w:rsidP="00BD11F2">
            <w:pPr>
              <w:numPr>
                <w:ilvl w:val="0"/>
                <w:numId w:val="3"/>
              </w:num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Оценка свободной клетки </w:t>
            </w:r>
            <w:r w:rsidRPr="00A50284">
              <w:rPr>
                <w:rFonts w:ascii="Times New Roman" w:eastAsia="Calibri" w:hAnsi="Times New Roman" w:cs="Times New Roman"/>
                <w:position w:val="-14"/>
                <w:sz w:val="24"/>
                <w:szCs w:val="24"/>
                <w:lang w:eastAsia="en-US"/>
              </w:rPr>
              <w:object w:dxaOrig="540" w:dyaOrig="400" w14:anchorId="016E26E0">
                <v:shape id="_x0000_i1073" type="#_x0000_t75" style="width:27pt;height:20.25pt" o:ole="">
                  <v:imagedata r:id="rId102" o:title=""/>
                </v:shape>
                <o:OLEObject Type="Embed" ProgID="Equation.DSMT4" ShapeID="_x0000_i1073" DrawAspect="Content" ObjectID="_1843710821" r:id="rId103"/>
              </w:object>
            </w:r>
            <w:r w:rsidRPr="00A50284">
              <w:rPr>
                <w:rFonts w:ascii="Times New Roman" w:eastAsia="Calibri" w:hAnsi="Times New Roman" w:cs="Times New Roman"/>
                <w:sz w:val="24"/>
                <w:szCs w:val="24"/>
                <w:lang w:val="en-US" w:eastAsia="en-US"/>
              </w:rPr>
              <w:t xml:space="preserve"> </w:t>
            </w:r>
            <w:r w:rsidRPr="00A50284">
              <w:rPr>
                <w:rFonts w:ascii="Times New Roman" w:eastAsia="Calibri" w:hAnsi="Times New Roman" w:cs="Times New Roman"/>
                <w:sz w:val="24"/>
                <w:szCs w:val="24"/>
                <w:lang w:eastAsia="en-US"/>
              </w:rPr>
              <w:t>равна</w:t>
            </w:r>
          </w:p>
          <w:p w14:paraId="7A67B1E9" w14:textId="77777777" w:rsidR="00BD11F2" w:rsidRPr="00A50284" w:rsidRDefault="00BD11F2" w:rsidP="00BD11F2">
            <w:pPr>
              <w:spacing w:after="160" w:line="259" w:lineRule="auto"/>
              <w:contextualSpacing/>
              <w:jc w:val="both"/>
              <w:rPr>
                <w:rFonts w:ascii="Times New Roman" w:eastAsia="Calibri" w:hAnsi="Times New Roman" w:cs="Times New Roman"/>
                <w:sz w:val="24"/>
                <w:szCs w:val="24"/>
                <w:lang w:eastAsia="en-U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1869"/>
              <w:gridCol w:w="1869"/>
              <w:gridCol w:w="1869"/>
              <w:gridCol w:w="1869"/>
            </w:tblGrid>
            <w:tr w:rsidR="00BD11F2" w:rsidRPr="00A50284" w14:paraId="01B1D313" w14:textId="77777777" w:rsidTr="00835C90">
              <w:tc>
                <w:tcPr>
                  <w:tcW w:w="1869" w:type="dxa"/>
                  <w:shd w:val="clear" w:color="auto" w:fill="auto"/>
                </w:tcPr>
                <w:p w14:paraId="77211F0B"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p>
              </w:tc>
              <w:tc>
                <w:tcPr>
                  <w:tcW w:w="1869" w:type="dxa"/>
                  <w:shd w:val="clear" w:color="auto" w:fill="auto"/>
                </w:tcPr>
                <w:p w14:paraId="4CB0DC4F"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230</w:t>
                  </w:r>
                </w:p>
              </w:tc>
              <w:tc>
                <w:tcPr>
                  <w:tcW w:w="1869" w:type="dxa"/>
                  <w:shd w:val="clear" w:color="auto" w:fill="auto"/>
                </w:tcPr>
                <w:p w14:paraId="3800B185"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420</w:t>
                  </w:r>
                </w:p>
              </w:tc>
              <w:tc>
                <w:tcPr>
                  <w:tcW w:w="1869" w:type="dxa"/>
                  <w:shd w:val="clear" w:color="auto" w:fill="auto"/>
                </w:tcPr>
                <w:p w14:paraId="0DA70799"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650</w:t>
                  </w:r>
                </w:p>
              </w:tc>
              <w:tc>
                <w:tcPr>
                  <w:tcW w:w="1869" w:type="dxa"/>
                  <w:shd w:val="clear" w:color="auto" w:fill="auto"/>
                </w:tcPr>
                <w:p w14:paraId="5BDB289C"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400</w:t>
                  </w:r>
                </w:p>
              </w:tc>
            </w:tr>
            <w:tr w:rsidR="00BD11F2" w:rsidRPr="00A50284" w14:paraId="6BB6876C" w14:textId="77777777" w:rsidTr="00835C90">
              <w:tc>
                <w:tcPr>
                  <w:tcW w:w="1869" w:type="dxa"/>
                  <w:shd w:val="clear" w:color="auto" w:fill="auto"/>
                </w:tcPr>
                <w:p w14:paraId="1DFB30AF"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350</w:t>
                  </w:r>
                </w:p>
              </w:tc>
              <w:tc>
                <w:tcPr>
                  <w:tcW w:w="1869" w:type="dxa"/>
                  <w:shd w:val="clear" w:color="auto" w:fill="auto"/>
                </w:tcPr>
                <w:p w14:paraId="48876691"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5</w:t>
                  </w:r>
                </w:p>
              </w:tc>
              <w:tc>
                <w:tcPr>
                  <w:tcW w:w="1869" w:type="dxa"/>
                  <w:shd w:val="clear" w:color="auto" w:fill="auto"/>
                </w:tcPr>
                <w:p w14:paraId="0D76B3FA"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350                  </w:t>
                  </w:r>
                  <w:r w:rsidRPr="00A50284">
                    <w:rPr>
                      <w:rFonts w:ascii="Times New Roman" w:eastAsia="Calibri" w:hAnsi="Times New Roman" w:cs="Times New Roman"/>
                      <w:sz w:val="16"/>
                      <w:szCs w:val="16"/>
                      <w:lang w:eastAsia="en-US"/>
                    </w:rPr>
                    <w:t>1</w:t>
                  </w:r>
                </w:p>
              </w:tc>
              <w:tc>
                <w:tcPr>
                  <w:tcW w:w="1869" w:type="dxa"/>
                  <w:shd w:val="clear" w:color="auto" w:fill="auto"/>
                </w:tcPr>
                <w:p w14:paraId="1DE3357F"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2</w:t>
                  </w:r>
                </w:p>
              </w:tc>
              <w:tc>
                <w:tcPr>
                  <w:tcW w:w="1869" w:type="dxa"/>
                  <w:shd w:val="clear" w:color="auto" w:fill="auto"/>
                </w:tcPr>
                <w:p w14:paraId="3087FB0A"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3</w:t>
                  </w:r>
                </w:p>
              </w:tc>
            </w:tr>
            <w:tr w:rsidR="00BD11F2" w:rsidRPr="00A50284" w14:paraId="174329E7" w14:textId="77777777" w:rsidTr="00835C90">
              <w:tc>
                <w:tcPr>
                  <w:tcW w:w="1869" w:type="dxa"/>
                  <w:shd w:val="clear" w:color="auto" w:fill="auto"/>
                </w:tcPr>
                <w:p w14:paraId="54761D70"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450</w:t>
                  </w:r>
                </w:p>
              </w:tc>
              <w:tc>
                <w:tcPr>
                  <w:tcW w:w="1869" w:type="dxa"/>
                  <w:shd w:val="clear" w:color="auto" w:fill="auto"/>
                </w:tcPr>
                <w:p w14:paraId="52543E68"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6</w:t>
                  </w:r>
                </w:p>
              </w:tc>
              <w:tc>
                <w:tcPr>
                  <w:tcW w:w="1869" w:type="dxa"/>
                  <w:shd w:val="clear" w:color="auto" w:fill="auto"/>
                </w:tcPr>
                <w:p w14:paraId="04EB0B21"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70                    </w:t>
                  </w:r>
                  <w:r w:rsidRPr="00A50284">
                    <w:rPr>
                      <w:rFonts w:ascii="Times New Roman" w:eastAsia="Calibri" w:hAnsi="Times New Roman" w:cs="Times New Roman"/>
                      <w:sz w:val="16"/>
                      <w:szCs w:val="16"/>
                      <w:lang w:eastAsia="en-US"/>
                    </w:rPr>
                    <w:t>3</w:t>
                  </w:r>
                </w:p>
              </w:tc>
              <w:tc>
                <w:tcPr>
                  <w:tcW w:w="1869" w:type="dxa"/>
                  <w:shd w:val="clear" w:color="auto" w:fill="auto"/>
                </w:tcPr>
                <w:p w14:paraId="4816A151"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7</w:t>
                  </w:r>
                </w:p>
              </w:tc>
              <w:tc>
                <w:tcPr>
                  <w:tcW w:w="1869" w:type="dxa"/>
                  <w:shd w:val="clear" w:color="auto" w:fill="auto"/>
                </w:tcPr>
                <w:p w14:paraId="27378056"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380                  </w:t>
                  </w:r>
                  <w:r w:rsidRPr="00A50284">
                    <w:rPr>
                      <w:rFonts w:ascii="Times New Roman" w:eastAsia="Calibri" w:hAnsi="Times New Roman" w:cs="Times New Roman"/>
                      <w:sz w:val="16"/>
                      <w:szCs w:val="16"/>
                      <w:lang w:eastAsia="en-US"/>
                    </w:rPr>
                    <w:t>1</w:t>
                  </w:r>
                </w:p>
              </w:tc>
            </w:tr>
            <w:tr w:rsidR="00BD11F2" w:rsidRPr="00A50284" w14:paraId="762DE7C1" w14:textId="77777777" w:rsidTr="00835C90">
              <w:tc>
                <w:tcPr>
                  <w:tcW w:w="1869" w:type="dxa"/>
                  <w:shd w:val="clear" w:color="auto" w:fill="auto"/>
                </w:tcPr>
                <w:p w14:paraId="06AB4169"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900</w:t>
                  </w:r>
                </w:p>
              </w:tc>
              <w:tc>
                <w:tcPr>
                  <w:tcW w:w="1869" w:type="dxa"/>
                  <w:shd w:val="clear" w:color="auto" w:fill="auto"/>
                </w:tcPr>
                <w:p w14:paraId="72F91F59" w14:textId="77777777" w:rsidR="00BD11F2" w:rsidRPr="00A50284" w:rsidRDefault="00BD11F2" w:rsidP="00054B3C">
                  <w:pPr>
                    <w:framePr w:hSpace="180" w:wrap="around" w:vAnchor="text" w:hAnchor="margin" w:x="216" w:y="161"/>
                    <w:contextualSpacing/>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230                </w:t>
                  </w:r>
                  <w:r w:rsidRPr="00A50284">
                    <w:rPr>
                      <w:rFonts w:ascii="Times New Roman" w:eastAsia="Calibri" w:hAnsi="Times New Roman" w:cs="Times New Roman"/>
                      <w:sz w:val="16"/>
                      <w:szCs w:val="16"/>
                      <w:lang w:eastAsia="en-US"/>
                    </w:rPr>
                    <w:t xml:space="preserve">  2</w:t>
                  </w:r>
                </w:p>
              </w:tc>
              <w:tc>
                <w:tcPr>
                  <w:tcW w:w="1869" w:type="dxa"/>
                  <w:shd w:val="clear" w:color="auto" w:fill="auto"/>
                </w:tcPr>
                <w:p w14:paraId="5A34A11A"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5</w:t>
                  </w:r>
                </w:p>
              </w:tc>
              <w:tc>
                <w:tcPr>
                  <w:tcW w:w="1869" w:type="dxa"/>
                  <w:shd w:val="clear" w:color="auto" w:fill="auto"/>
                </w:tcPr>
                <w:p w14:paraId="30154161"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650                  </w:t>
                  </w:r>
                  <w:r w:rsidRPr="00A50284">
                    <w:rPr>
                      <w:rFonts w:ascii="Times New Roman" w:eastAsia="Calibri" w:hAnsi="Times New Roman" w:cs="Times New Roman"/>
                      <w:sz w:val="16"/>
                      <w:szCs w:val="16"/>
                      <w:lang w:eastAsia="en-US"/>
                    </w:rPr>
                    <w:t>6</w:t>
                  </w:r>
                </w:p>
              </w:tc>
              <w:tc>
                <w:tcPr>
                  <w:tcW w:w="1869" w:type="dxa"/>
                  <w:shd w:val="clear" w:color="auto" w:fill="auto"/>
                </w:tcPr>
                <w:p w14:paraId="3A7A0566"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20                    </w:t>
                  </w:r>
                  <w:r w:rsidRPr="00A50284">
                    <w:rPr>
                      <w:rFonts w:ascii="Times New Roman" w:eastAsia="Calibri" w:hAnsi="Times New Roman" w:cs="Times New Roman"/>
                      <w:sz w:val="16"/>
                      <w:szCs w:val="16"/>
                      <w:lang w:eastAsia="en-US"/>
                    </w:rPr>
                    <w:t>4</w:t>
                  </w:r>
                </w:p>
              </w:tc>
            </w:tr>
          </w:tbl>
          <w:p w14:paraId="5A20BED0"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8</w:t>
            </w:r>
            <w:r w:rsidRPr="00A50284">
              <w:rPr>
                <w:rFonts w:ascii="Times New Roman" w:eastAsia="Calibri" w:hAnsi="Times New Roman" w:cs="Times New Roman"/>
                <w:sz w:val="24"/>
                <w:szCs w:val="24"/>
                <w:lang w:val="en-US" w:eastAsia="en-US"/>
              </w:rPr>
              <w:t xml:space="preserve">; </w:t>
            </w:r>
            <w:r w:rsidRPr="00A50284">
              <w:rPr>
                <w:rFonts w:ascii="Times New Roman" w:eastAsia="Calibri" w:hAnsi="Times New Roman" w:cs="Times New Roman"/>
                <w:sz w:val="24"/>
                <w:szCs w:val="24"/>
                <w:lang w:eastAsia="en-US"/>
              </w:rPr>
              <w:t>б) 1</w:t>
            </w:r>
            <w:r w:rsidRPr="00A50284">
              <w:rPr>
                <w:rFonts w:ascii="Times New Roman" w:eastAsia="Calibri" w:hAnsi="Times New Roman" w:cs="Times New Roman"/>
                <w:sz w:val="24"/>
                <w:szCs w:val="24"/>
                <w:lang w:val="en-US" w:eastAsia="en-US"/>
              </w:rPr>
              <w:t xml:space="preserve">; </w:t>
            </w:r>
            <w:r w:rsidRPr="00A50284">
              <w:rPr>
                <w:rFonts w:ascii="Times New Roman" w:eastAsia="Calibri" w:hAnsi="Times New Roman" w:cs="Times New Roman"/>
                <w:sz w:val="24"/>
                <w:szCs w:val="24"/>
                <w:lang w:eastAsia="en-US"/>
              </w:rPr>
              <w:t>в) -1</w:t>
            </w:r>
            <w:r w:rsidRPr="00A50284">
              <w:rPr>
                <w:rFonts w:ascii="Times New Roman" w:eastAsia="Calibri" w:hAnsi="Times New Roman" w:cs="Times New Roman"/>
                <w:sz w:val="24"/>
                <w:szCs w:val="24"/>
                <w:lang w:val="en-US" w:eastAsia="en-US"/>
              </w:rPr>
              <w:t xml:space="preserve">; </w:t>
            </w:r>
            <w:r w:rsidRPr="00A50284">
              <w:rPr>
                <w:rFonts w:ascii="Times New Roman" w:eastAsia="Calibri" w:hAnsi="Times New Roman" w:cs="Times New Roman"/>
                <w:sz w:val="24"/>
                <w:szCs w:val="24"/>
                <w:lang w:eastAsia="en-US"/>
              </w:rPr>
              <w:t>г) -7.</w:t>
            </w:r>
          </w:p>
          <w:p w14:paraId="35451A63"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Полученный план перевозок транспортной задачи</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557"/>
              <w:gridCol w:w="1557"/>
              <w:gridCol w:w="1558"/>
              <w:gridCol w:w="1558"/>
              <w:gridCol w:w="1558"/>
            </w:tblGrid>
            <w:tr w:rsidR="00BD11F2" w:rsidRPr="00A50284" w14:paraId="5DDDFE79" w14:textId="77777777" w:rsidTr="00835C90">
              <w:tc>
                <w:tcPr>
                  <w:tcW w:w="1557" w:type="dxa"/>
                  <w:shd w:val="clear" w:color="auto" w:fill="auto"/>
                </w:tcPr>
                <w:p w14:paraId="3712263A"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p>
              </w:tc>
              <w:tc>
                <w:tcPr>
                  <w:tcW w:w="1557" w:type="dxa"/>
                  <w:shd w:val="clear" w:color="auto" w:fill="auto"/>
                </w:tcPr>
                <w:p w14:paraId="4E5145E1"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50</w:t>
                  </w:r>
                </w:p>
              </w:tc>
              <w:tc>
                <w:tcPr>
                  <w:tcW w:w="1557" w:type="dxa"/>
                  <w:shd w:val="clear" w:color="auto" w:fill="auto"/>
                </w:tcPr>
                <w:p w14:paraId="1EF2952B"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55</w:t>
                  </w:r>
                </w:p>
              </w:tc>
              <w:tc>
                <w:tcPr>
                  <w:tcW w:w="1558" w:type="dxa"/>
                  <w:shd w:val="clear" w:color="auto" w:fill="auto"/>
                </w:tcPr>
                <w:p w14:paraId="5B515096"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70</w:t>
                  </w:r>
                </w:p>
              </w:tc>
              <w:tc>
                <w:tcPr>
                  <w:tcW w:w="1558" w:type="dxa"/>
                  <w:shd w:val="clear" w:color="auto" w:fill="auto"/>
                </w:tcPr>
                <w:p w14:paraId="598D6CA6"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45</w:t>
                  </w:r>
                </w:p>
              </w:tc>
              <w:tc>
                <w:tcPr>
                  <w:tcW w:w="1558" w:type="dxa"/>
                  <w:shd w:val="clear" w:color="auto" w:fill="auto"/>
                </w:tcPr>
                <w:p w14:paraId="218DF433"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10</w:t>
                  </w:r>
                </w:p>
              </w:tc>
            </w:tr>
            <w:tr w:rsidR="00BD11F2" w:rsidRPr="00A50284" w14:paraId="646F72F3" w14:textId="77777777" w:rsidTr="00835C90">
              <w:tc>
                <w:tcPr>
                  <w:tcW w:w="1557" w:type="dxa"/>
                  <w:shd w:val="clear" w:color="auto" w:fill="auto"/>
                </w:tcPr>
                <w:p w14:paraId="28785FC5"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100</w:t>
                  </w:r>
                </w:p>
              </w:tc>
              <w:tc>
                <w:tcPr>
                  <w:tcW w:w="1557" w:type="dxa"/>
                  <w:shd w:val="clear" w:color="auto" w:fill="auto"/>
                </w:tcPr>
                <w:p w14:paraId="2CFECD0D"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30               </w:t>
                  </w:r>
                  <w:r w:rsidRPr="00A50284">
                    <w:rPr>
                      <w:rFonts w:ascii="Times New Roman" w:eastAsia="Calibri" w:hAnsi="Times New Roman" w:cs="Times New Roman"/>
                      <w:sz w:val="16"/>
                      <w:szCs w:val="16"/>
                      <w:lang w:eastAsia="en-US"/>
                    </w:rPr>
                    <w:t>6</w:t>
                  </w:r>
                </w:p>
              </w:tc>
              <w:tc>
                <w:tcPr>
                  <w:tcW w:w="1557" w:type="dxa"/>
                  <w:shd w:val="clear" w:color="auto" w:fill="auto"/>
                </w:tcPr>
                <w:p w14:paraId="460D4650"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7</w:t>
                  </w:r>
                </w:p>
              </w:tc>
              <w:tc>
                <w:tcPr>
                  <w:tcW w:w="1558" w:type="dxa"/>
                  <w:shd w:val="clear" w:color="auto" w:fill="auto"/>
                </w:tcPr>
                <w:p w14:paraId="064F35B2"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70               </w:t>
                  </w:r>
                  <w:r w:rsidRPr="00A50284">
                    <w:rPr>
                      <w:rFonts w:ascii="Times New Roman" w:eastAsia="Calibri" w:hAnsi="Times New Roman" w:cs="Times New Roman"/>
                      <w:sz w:val="16"/>
                      <w:szCs w:val="16"/>
                      <w:lang w:eastAsia="en-US"/>
                    </w:rPr>
                    <w:t xml:space="preserve"> 2</w:t>
                  </w:r>
                </w:p>
              </w:tc>
              <w:tc>
                <w:tcPr>
                  <w:tcW w:w="1558" w:type="dxa"/>
                  <w:shd w:val="clear" w:color="auto" w:fill="auto"/>
                </w:tcPr>
                <w:p w14:paraId="27CB9DD8"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8</w:t>
                  </w:r>
                </w:p>
              </w:tc>
              <w:tc>
                <w:tcPr>
                  <w:tcW w:w="1558" w:type="dxa"/>
                  <w:shd w:val="clear" w:color="auto" w:fill="auto"/>
                </w:tcPr>
                <w:p w14:paraId="49733971"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0</w:t>
                  </w:r>
                </w:p>
              </w:tc>
            </w:tr>
            <w:tr w:rsidR="00BD11F2" w:rsidRPr="00A50284" w14:paraId="1ADD48A2" w14:textId="77777777" w:rsidTr="00835C90">
              <w:tc>
                <w:tcPr>
                  <w:tcW w:w="1557" w:type="dxa"/>
                  <w:shd w:val="clear" w:color="auto" w:fill="auto"/>
                </w:tcPr>
                <w:p w14:paraId="2299B862"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60</w:t>
                  </w:r>
                </w:p>
              </w:tc>
              <w:tc>
                <w:tcPr>
                  <w:tcW w:w="1557" w:type="dxa"/>
                  <w:shd w:val="clear" w:color="auto" w:fill="auto"/>
                </w:tcPr>
                <w:p w14:paraId="7E4354D9"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15               </w:t>
                  </w:r>
                  <w:r w:rsidRPr="00A50284">
                    <w:rPr>
                      <w:rFonts w:ascii="Times New Roman" w:eastAsia="Calibri" w:hAnsi="Times New Roman" w:cs="Times New Roman"/>
                      <w:sz w:val="16"/>
                      <w:szCs w:val="16"/>
                      <w:lang w:eastAsia="en-US"/>
                    </w:rPr>
                    <w:t>4</w:t>
                  </w:r>
                </w:p>
              </w:tc>
              <w:tc>
                <w:tcPr>
                  <w:tcW w:w="1557" w:type="dxa"/>
                  <w:shd w:val="clear" w:color="auto" w:fill="auto"/>
                </w:tcPr>
                <w:p w14:paraId="781B1372"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10</w:t>
                  </w:r>
                </w:p>
              </w:tc>
              <w:tc>
                <w:tcPr>
                  <w:tcW w:w="1558" w:type="dxa"/>
                  <w:shd w:val="clear" w:color="auto" w:fill="auto"/>
                </w:tcPr>
                <w:p w14:paraId="41C5FE1D"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5</w:t>
                  </w:r>
                </w:p>
              </w:tc>
              <w:tc>
                <w:tcPr>
                  <w:tcW w:w="1558" w:type="dxa"/>
                  <w:shd w:val="clear" w:color="auto" w:fill="auto"/>
                </w:tcPr>
                <w:p w14:paraId="63B2888F"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45                </w:t>
                  </w:r>
                  <w:r w:rsidRPr="00A50284">
                    <w:rPr>
                      <w:rFonts w:ascii="Times New Roman" w:eastAsia="Calibri" w:hAnsi="Times New Roman" w:cs="Times New Roman"/>
                      <w:sz w:val="16"/>
                      <w:szCs w:val="16"/>
                      <w:lang w:eastAsia="en-US"/>
                    </w:rPr>
                    <w:t>3</w:t>
                  </w:r>
                </w:p>
              </w:tc>
              <w:tc>
                <w:tcPr>
                  <w:tcW w:w="1558" w:type="dxa"/>
                  <w:shd w:val="clear" w:color="auto" w:fill="auto"/>
                </w:tcPr>
                <w:p w14:paraId="532DB09D"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0</w:t>
                  </w:r>
                </w:p>
              </w:tc>
            </w:tr>
            <w:tr w:rsidR="00BD11F2" w:rsidRPr="00A50284" w14:paraId="6B086E73" w14:textId="77777777" w:rsidTr="00835C90">
              <w:tc>
                <w:tcPr>
                  <w:tcW w:w="1557" w:type="dxa"/>
                  <w:shd w:val="clear" w:color="auto" w:fill="auto"/>
                </w:tcPr>
                <w:p w14:paraId="36384146"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70</w:t>
                  </w:r>
                </w:p>
              </w:tc>
              <w:tc>
                <w:tcPr>
                  <w:tcW w:w="1557" w:type="dxa"/>
                  <w:shd w:val="clear" w:color="auto" w:fill="auto"/>
                </w:tcPr>
                <w:p w14:paraId="272CECC7"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5                 </w:t>
                  </w:r>
                  <w:r w:rsidRPr="00A50284">
                    <w:rPr>
                      <w:rFonts w:ascii="Times New Roman" w:eastAsia="Calibri" w:hAnsi="Times New Roman" w:cs="Times New Roman"/>
                      <w:sz w:val="16"/>
                      <w:szCs w:val="16"/>
                      <w:lang w:eastAsia="en-US"/>
                    </w:rPr>
                    <w:t>8</w:t>
                  </w:r>
                </w:p>
              </w:tc>
              <w:tc>
                <w:tcPr>
                  <w:tcW w:w="1557" w:type="dxa"/>
                  <w:shd w:val="clear" w:color="auto" w:fill="auto"/>
                </w:tcPr>
                <w:p w14:paraId="018459AD"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55               </w:t>
                  </w:r>
                  <w:r w:rsidRPr="00A50284">
                    <w:rPr>
                      <w:rFonts w:ascii="Times New Roman" w:eastAsia="Calibri" w:hAnsi="Times New Roman" w:cs="Times New Roman"/>
                      <w:sz w:val="16"/>
                      <w:szCs w:val="16"/>
                      <w:lang w:eastAsia="en-US"/>
                    </w:rPr>
                    <w:t>9</w:t>
                  </w:r>
                </w:p>
              </w:tc>
              <w:tc>
                <w:tcPr>
                  <w:tcW w:w="1558" w:type="dxa"/>
                  <w:shd w:val="clear" w:color="auto" w:fill="auto"/>
                </w:tcPr>
                <w:p w14:paraId="4D70EAFC"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12</w:t>
                  </w:r>
                </w:p>
              </w:tc>
              <w:tc>
                <w:tcPr>
                  <w:tcW w:w="1558" w:type="dxa"/>
                  <w:shd w:val="clear" w:color="auto" w:fill="auto"/>
                </w:tcPr>
                <w:p w14:paraId="7FF394AB"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11</w:t>
                  </w:r>
                </w:p>
              </w:tc>
              <w:tc>
                <w:tcPr>
                  <w:tcW w:w="1558" w:type="dxa"/>
                  <w:shd w:val="clear" w:color="auto" w:fill="auto"/>
                </w:tcPr>
                <w:p w14:paraId="3E9B6898"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10               </w:t>
                  </w:r>
                  <w:r w:rsidRPr="00A50284">
                    <w:rPr>
                      <w:rFonts w:ascii="Times New Roman" w:eastAsia="Calibri" w:hAnsi="Times New Roman" w:cs="Times New Roman"/>
                      <w:sz w:val="16"/>
                      <w:szCs w:val="16"/>
                      <w:lang w:eastAsia="en-US"/>
                    </w:rPr>
                    <w:t>0</w:t>
                  </w:r>
                </w:p>
              </w:tc>
            </w:tr>
          </w:tbl>
          <w:p w14:paraId="3D822CCF"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является:</w:t>
            </w:r>
          </w:p>
          <w:p w14:paraId="45FDE4EE"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вырожденным; б) оптимальным; в) не опорным; г) открытым.</w:t>
            </w:r>
          </w:p>
          <w:p w14:paraId="38444F3C"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Если значение потенциала </w:t>
            </w:r>
            <w:r w:rsidRPr="00A50284">
              <w:rPr>
                <w:rFonts w:ascii="Times New Roman" w:eastAsia="Calibri" w:hAnsi="Times New Roman" w:cs="Times New Roman"/>
                <w:position w:val="-12"/>
                <w:sz w:val="24"/>
                <w:szCs w:val="24"/>
                <w:lang w:eastAsia="en-US"/>
              </w:rPr>
              <w:object w:dxaOrig="600" w:dyaOrig="360" w14:anchorId="79D60EEA">
                <v:shape id="_x0000_i1074" type="#_x0000_t75" style="width:30pt;height:18pt" o:ole="">
                  <v:imagedata r:id="rId104" o:title=""/>
                </v:shape>
                <o:OLEObject Type="Embed" ProgID="Equation.DSMT4" ShapeID="_x0000_i1074" DrawAspect="Content" ObjectID="_1843710822" r:id="rId105"/>
              </w:object>
            </w:r>
            <w:r w:rsidRPr="00A50284">
              <w:rPr>
                <w:rFonts w:ascii="Times New Roman" w:eastAsia="Calibri" w:hAnsi="Times New Roman" w:cs="Times New Roman"/>
                <w:sz w:val="24"/>
                <w:szCs w:val="24"/>
                <w:lang w:eastAsia="en-US"/>
              </w:rPr>
              <w:t xml:space="preserve">, то значение потенциала </w:t>
            </w:r>
            <w:r w:rsidRPr="00A50284">
              <w:rPr>
                <w:rFonts w:ascii="Times New Roman" w:eastAsia="Calibri" w:hAnsi="Times New Roman" w:cs="Times New Roman"/>
                <w:position w:val="-12"/>
                <w:sz w:val="24"/>
                <w:szCs w:val="24"/>
                <w:lang w:eastAsia="en-US"/>
              </w:rPr>
              <w:object w:dxaOrig="240" w:dyaOrig="360" w14:anchorId="24071DA9">
                <v:shape id="_x0000_i1075" type="#_x0000_t75" style="width:12pt;height:18pt" o:ole="">
                  <v:imagedata r:id="rId106" o:title=""/>
                </v:shape>
                <o:OLEObject Type="Embed" ProgID="Equation.DSMT4" ShapeID="_x0000_i1075" DrawAspect="Content" ObjectID="_1843710823" r:id="rId107"/>
              </w:object>
            </w:r>
            <w:r w:rsidRPr="00A50284">
              <w:rPr>
                <w:rFonts w:ascii="Times New Roman" w:eastAsia="Calibri" w:hAnsi="Times New Roman" w:cs="Times New Roman"/>
                <w:sz w:val="24"/>
                <w:szCs w:val="24"/>
                <w:lang w:eastAsia="en-US"/>
              </w:rPr>
              <w:t xml:space="preserve"> будет равно</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1869"/>
              <w:gridCol w:w="1869"/>
              <w:gridCol w:w="1869"/>
              <w:gridCol w:w="1869"/>
            </w:tblGrid>
            <w:tr w:rsidR="00BD11F2" w:rsidRPr="00A50284" w14:paraId="41706513" w14:textId="77777777" w:rsidTr="00835C90">
              <w:tc>
                <w:tcPr>
                  <w:tcW w:w="1869" w:type="dxa"/>
                  <w:shd w:val="clear" w:color="auto" w:fill="auto"/>
                </w:tcPr>
                <w:p w14:paraId="2FA0834B"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p>
              </w:tc>
              <w:tc>
                <w:tcPr>
                  <w:tcW w:w="1869" w:type="dxa"/>
                  <w:shd w:val="clear" w:color="auto" w:fill="auto"/>
                </w:tcPr>
                <w:p w14:paraId="3BD9AD90"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105</w:t>
                  </w:r>
                </w:p>
              </w:tc>
              <w:tc>
                <w:tcPr>
                  <w:tcW w:w="1869" w:type="dxa"/>
                  <w:shd w:val="clear" w:color="auto" w:fill="auto"/>
                </w:tcPr>
                <w:p w14:paraId="28E43492"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100</w:t>
                  </w:r>
                </w:p>
              </w:tc>
              <w:tc>
                <w:tcPr>
                  <w:tcW w:w="1869" w:type="dxa"/>
                  <w:shd w:val="clear" w:color="auto" w:fill="auto"/>
                </w:tcPr>
                <w:p w14:paraId="55C194E9"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35</w:t>
                  </w:r>
                </w:p>
              </w:tc>
              <w:tc>
                <w:tcPr>
                  <w:tcW w:w="1869" w:type="dxa"/>
                  <w:shd w:val="clear" w:color="auto" w:fill="auto"/>
                </w:tcPr>
                <w:p w14:paraId="7E7AA09B"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45</w:t>
                  </w:r>
                </w:p>
              </w:tc>
            </w:tr>
            <w:tr w:rsidR="00BD11F2" w:rsidRPr="00A50284" w14:paraId="7C1C6E93" w14:textId="77777777" w:rsidTr="00835C90">
              <w:tc>
                <w:tcPr>
                  <w:tcW w:w="1869" w:type="dxa"/>
                  <w:shd w:val="clear" w:color="auto" w:fill="auto"/>
                </w:tcPr>
                <w:p w14:paraId="0FE27308"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125</w:t>
                  </w:r>
                </w:p>
              </w:tc>
              <w:tc>
                <w:tcPr>
                  <w:tcW w:w="1869" w:type="dxa"/>
                  <w:shd w:val="clear" w:color="auto" w:fill="auto"/>
                </w:tcPr>
                <w:p w14:paraId="7D63A74F"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5</w:t>
                  </w:r>
                </w:p>
              </w:tc>
              <w:tc>
                <w:tcPr>
                  <w:tcW w:w="1869" w:type="dxa"/>
                  <w:shd w:val="clear" w:color="auto" w:fill="auto"/>
                </w:tcPr>
                <w:p w14:paraId="731684BF"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45                     </w:t>
                  </w:r>
                  <w:r w:rsidRPr="00A50284">
                    <w:rPr>
                      <w:rFonts w:ascii="Times New Roman" w:eastAsia="Calibri" w:hAnsi="Times New Roman" w:cs="Times New Roman"/>
                      <w:sz w:val="16"/>
                      <w:szCs w:val="16"/>
                      <w:lang w:eastAsia="en-US"/>
                    </w:rPr>
                    <w:t>4</w:t>
                  </w:r>
                </w:p>
              </w:tc>
              <w:tc>
                <w:tcPr>
                  <w:tcW w:w="1869" w:type="dxa"/>
                  <w:shd w:val="clear" w:color="auto" w:fill="auto"/>
                </w:tcPr>
                <w:p w14:paraId="41EF87C0"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35                     </w:t>
                  </w:r>
                  <w:r w:rsidRPr="00A50284">
                    <w:rPr>
                      <w:rFonts w:ascii="Times New Roman" w:eastAsia="Calibri" w:hAnsi="Times New Roman" w:cs="Times New Roman"/>
                      <w:sz w:val="16"/>
                      <w:szCs w:val="16"/>
                      <w:lang w:eastAsia="en-US"/>
                    </w:rPr>
                    <w:t>1</w:t>
                  </w:r>
                </w:p>
              </w:tc>
              <w:tc>
                <w:tcPr>
                  <w:tcW w:w="1869" w:type="dxa"/>
                  <w:shd w:val="clear" w:color="auto" w:fill="auto"/>
                </w:tcPr>
                <w:p w14:paraId="1D37AE0A"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45                     </w:t>
                  </w:r>
                  <w:r w:rsidRPr="00A50284">
                    <w:rPr>
                      <w:rFonts w:ascii="Times New Roman" w:eastAsia="Calibri" w:hAnsi="Times New Roman" w:cs="Times New Roman"/>
                      <w:sz w:val="16"/>
                      <w:szCs w:val="16"/>
                      <w:lang w:eastAsia="en-US"/>
                    </w:rPr>
                    <w:t>3</w:t>
                  </w:r>
                </w:p>
              </w:tc>
            </w:tr>
            <w:tr w:rsidR="00BD11F2" w:rsidRPr="00A50284" w14:paraId="6B17AE9F" w14:textId="77777777" w:rsidTr="00835C90">
              <w:tc>
                <w:tcPr>
                  <w:tcW w:w="1869" w:type="dxa"/>
                  <w:shd w:val="clear" w:color="auto" w:fill="auto"/>
                </w:tcPr>
                <w:p w14:paraId="69CAFF67"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100</w:t>
                  </w:r>
                </w:p>
              </w:tc>
              <w:tc>
                <w:tcPr>
                  <w:tcW w:w="1869" w:type="dxa"/>
                  <w:shd w:val="clear" w:color="auto" w:fill="auto"/>
                </w:tcPr>
                <w:p w14:paraId="2BB4F1F4"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100                   </w:t>
                  </w:r>
                  <w:r w:rsidRPr="00A50284">
                    <w:rPr>
                      <w:rFonts w:ascii="Times New Roman" w:eastAsia="Calibri" w:hAnsi="Times New Roman" w:cs="Times New Roman"/>
                      <w:sz w:val="16"/>
                      <w:szCs w:val="16"/>
                      <w:lang w:eastAsia="en-US"/>
                    </w:rPr>
                    <w:t>3</w:t>
                  </w:r>
                </w:p>
              </w:tc>
              <w:tc>
                <w:tcPr>
                  <w:tcW w:w="1869" w:type="dxa"/>
                  <w:shd w:val="clear" w:color="auto" w:fill="auto"/>
                </w:tcPr>
                <w:p w14:paraId="57B2E7D2"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7</w:t>
                  </w:r>
                </w:p>
              </w:tc>
              <w:tc>
                <w:tcPr>
                  <w:tcW w:w="1869" w:type="dxa"/>
                  <w:shd w:val="clear" w:color="auto" w:fill="auto"/>
                </w:tcPr>
                <w:p w14:paraId="05743663"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2</w:t>
                  </w:r>
                </w:p>
              </w:tc>
              <w:tc>
                <w:tcPr>
                  <w:tcW w:w="1869" w:type="dxa"/>
                  <w:shd w:val="clear" w:color="auto" w:fill="auto"/>
                </w:tcPr>
                <w:p w14:paraId="5657384C"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8</w:t>
                  </w:r>
                </w:p>
              </w:tc>
            </w:tr>
            <w:tr w:rsidR="00BD11F2" w:rsidRPr="00A50284" w14:paraId="2BCAF31D" w14:textId="77777777" w:rsidTr="00835C90">
              <w:tc>
                <w:tcPr>
                  <w:tcW w:w="1869" w:type="dxa"/>
                  <w:shd w:val="clear" w:color="auto" w:fill="auto"/>
                </w:tcPr>
                <w:p w14:paraId="06930300" w14:textId="77777777" w:rsidR="00BD11F2" w:rsidRPr="00A50284" w:rsidRDefault="00BD11F2"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60</w:t>
                  </w:r>
                </w:p>
              </w:tc>
              <w:tc>
                <w:tcPr>
                  <w:tcW w:w="1869" w:type="dxa"/>
                  <w:shd w:val="clear" w:color="auto" w:fill="auto"/>
                </w:tcPr>
                <w:p w14:paraId="50E6C694"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5                       </w:t>
                  </w:r>
                  <w:r w:rsidRPr="00A50284">
                    <w:rPr>
                      <w:rFonts w:ascii="Times New Roman" w:eastAsia="Calibri" w:hAnsi="Times New Roman" w:cs="Times New Roman"/>
                      <w:sz w:val="16"/>
                      <w:szCs w:val="16"/>
                      <w:lang w:eastAsia="en-US"/>
                    </w:rPr>
                    <w:t>2</w:t>
                  </w:r>
                </w:p>
              </w:tc>
              <w:tc>
                <w:tcPr>
                  <w:tcW w:w="1869" w:type="dxa"/>
                  <w:shd w:val="clear" w:color="auto" w:fill="auto"/>
                </w:tcPr>
                <w:p w14:paraId="405D02B8" w14:textId="77777777" w:rsidR="00BD11F2" w:rsidRPr="00A50284" w:rsidRDefault="00BD11F2" w:rsidP="00054B3C">
                  <w:pPr>
                    <w:framePr w:hSpace="180" w:wrap="around" w:vAnchor="text" w:hAnchor="margin" w:x="216" w:y="161"/>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55                    </w:t>
                  </w:r>
                  <w:r w:rsidRPr="00A50284">
                    <w:rPr>
                      <w:rFonts w:ascii="Times New Roman" w:eastAsia="Calibri" w:hAnsi="Times New Roman" w:cs="Times New Roman"/>
                      <w:sz w:val="16"/>
                      <w:szCs w:val="16"/>
                      <w:lang w:eastAsia="en-US"/>
                    </w:rPr>
                    <w:t xml:space="preserve"> 6</w:t>
                  </w:r>
                </w:p>
              </w:tc>
              <w:tc>
                <w:tcPr>
                  <w:tcW w:w="1869" w:type="dxa"/>
                  <w:shd w:val="clear" w:color="auto" w:fill="auto"/>
                </w:tcPr>
                <w:p w14:paraId="4B3E1659"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4</w:t>
                  </w:r>
                </w:p>
              </w:tc>
              <w:tc>
                <w:tcPr>
                  <w:tcW w:w="1869" w:type="dxa"/>
                  <w:shd w:val="clear" w:color="auto" w:fill="auto"/>
                </w:tcPr>
                <w:p w14:paraId="27EC3571" w14:textId="77777777" w:rsidR="00BD11F2" w:rsidRPr="00A50284" w:rsidRDefault="00BD11F2"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5</w:t>
                  </w:r>
                </w:p>
              </w:tc>
            </w:tr>
          </w:tbl>
          <w:p w14:paraId="23DD68D1"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6</w:t>
            </w:r>
            <w:r w:rsidRPr="00A50284">
              <w:rPr>
                <w:rFonts w:ascii="Times New Roman" w:eastAsia="Calibri" w:hAnsi="Times New Roman" w:cs="Times New Roman"/>
                <w:sz w:val="24"/>
                <w:szCs w:val="24"/>
                <w:lang w:val="en-US" w:eastAsia="en-US"/>
              </w:rPr>
              <w:t xml:space="preserve">; </w:t>
            </w:r>
            <w:r w:rsidRPr="00A50284">
              <w:rPr>
                <w:rFonts w:ascii="Times New Roman" w:eastAsia="Calibri" w:hAnsi="Times New Roman" w:cs="Times New Roman"/>
                <w:sz w:val="24"/>
                <w:szCs w:val="24"/>
                <w:lang w:eastAsia="en-US"/>
              </w:rPr>
              <w:t>б) 5</w:t>
            </w:r>
            <w:r w:rsidRPr="00A50284">
              <w:rPr>
                <w:rFonts w:ascii="Times New Roman" w:eastAsia="Calibri" w:hAnsi="Times New Roman" w:cs="Times New Roman"/>
                <w:sz w:val="24"/>
                <w:szCs w:val="24"/>
                <w:lang w:val="en-US" w:eastAsia="en-US"/>
              </w:rPr>
              <w:t xml:space="preserve">; </w:t>
            </w:r>
            <w:r w:rsidRPr="00A50284">
              <w:rPr>
                <w:rFonts w:ascii="Times New Roman" w:eastAsia="Calibri" w:hAnsi="Times New Roman" w:cs="Times New Roman"/>
                <w:sz w:val="24"/>
                <w:szCs w:val="24"/>
                <w:lang w:eastAsia="en-US"/>
              </w:rPr>
              <w:t>в) -2</w:t>
            </w:r>
            <w:r w:rsidRPr="00A50284">
              <w:rPr>
                <w:rFonts w:ascii="Times New Roman" w:eastAsia="Calibri" w:hAnsi="Times New Roman" w:cs="Times New Roman"/>
                <w:sz w:val="24"/>
                <w:szCs w:val="24"/>
                <w:lang w:val="en-US" w:eastAsia="en-US"/>
              </w:rPr>
              <w:t xml:space="preserve">; </w:t>
            </w:r>
            <w:r w:rsidRPr="00A50284">
              <w:rPr>
                <w:rFonts w:ascii="Times New Roman" w:eastAsia="Calibri" w:hAnsi="Times New Roman" w:cs="Times New Roman"/>
                <w:sz w:val="24"/>
                <w:szCs w:val="24"/>
                <w:lang w:eastAsia="en-US"/>
              </w:rPr>
              <w:t>г) 3.</w:t>
            </w:r>
          </w:p>
          <w:p w14:paraId="000AE622"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По какому основному показателю отличаются друг от друга закрытые и открытые транспортные задачи?</w:t>
            </w:r>
          </w:p>
          <w:p w14:paraId="3D2B4F6A"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по отношению суммарного спроса и суммарного предложения;</w:t>
            </w:r>
          </w:p>
          <w:p w14:paraId="41925DAA"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б) по отношению между числом производителей и числом потребителей;</w:t>
            </w:r>
          </w:p>
          <w:p w14:paraId="2720272A"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в) по отношению между суммарным спросом и качеством продукции;</w:t>
            </w:r>
          </w:p>
          <w:p w14:paraId="178B3906"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г) по отношению между суммарным предложением и качеством продукции.</w:t>
            </w:r>
          </w:p>
          <w:p w14:paraId="53174896"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Пусть дана задача нелинейного программирования</w:t>
            </w:r>
          </w:p>
          <w:p w14:paraId="3F487F2E"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position w:val="-12"/>
                <w:sz w:val="24"/>
                <w:szCs w:val="24"/>
                <w:lang w:val="en-US" w:eastAsia="en-US"/>
              </w:rPr>
              <w:object w:dxaOrig="2200" w:dyaOrig="360" w14:anchorId="4009A05B">
                <v:shape id="_x0000_i1076" type="#_x0000_t75" style="width:110.25pt;height:18pt" o:ole="">
                  <v:imagedata r:id="rId108" o:title=""/>
                </v:shape>
                <o:OLEObject Type="Embed" ProgID="Equation.DSMT4" ShapeID="_x0000_i1076" DrawAspect="Content" ObjectID="_1843710824" r:id="rId109"/>
              </w:object>
            </w:r>
            <w:r w:rsidRPr="00A50284">
              <w:rPr>
                <w:rFonts w:ascii="Times New Roman" w:eastAsia="Calibri" w:hAnsi="Times New Roman" w:cs="Times New Roman"/>
                <w:sz w:val="24"/>
                <w:szCs w:val="24"/>
                <w:lang w:val="en-US" w:eastAsia="en-US"/>
              </w:rPr>
              <w:t>;</w:t>
            </w:r>
          </w:p>
          <w:p w14:paraId="5B43D5A3"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position w:val="-32"/>
                <w:sz w:val="24"/>
                <w:szCs w:val="24"/>
                <w:lang w:val="en-US" w:eastAsia="en-US"/>
              </w:rPr>
              <w:object w:dxaOrig="1219" w:dyaOrig="760" w14:anchorId="4C59933B">
                <v:shape id="_x0000_i1077" type="#_x0000_t75" style="width:60.75pt;height:38.25pt" o:ole="">
                  <v:imagedata r:id="rId110" o:title=""/>
                </v:shape>
                <o:OLEObject Type="Embed" ProgID="Equation.DSMT4" ShapeID="_x0000_i1077" DrawAspect="Content" ObjectID="_1843710825" r:id="rId111"/>
              </w:object>
            </w:r>
          </w:p>
          <w:p w14:paraId="5467A475"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Тогда функция Лагранжа имеет вид:</w:t>
            </w:r>
          </w:p>
          <w:p w14:paraId="271CF8F8"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sz w:val="24"/>
                <w:szCs w:val="24"/>
                <w:lang w:eastAsia="en-US"/>
              </w:rPr>
              <w:t xml:space="preserve">а) </w:t>
            </w:r>
            <w:r w:rsidRPr="00A50284">
              <w:rPr>
                <w:rFonts w:ascii="Times New Roman" w:eastAsia="Calibri" w:hAnsi="Times New Roman" w:cs="Times New Roman"/>
                <w:position w:val="-14"/>
                <w:sz w:val="24"/>
                <w:szCs w:val="24"/>
                <w:lang w:eastAsia="en-US"/>
              </w:rPr>
              <w:object w:dxaOrig="5780" w:dyaOrig="400" w14:anchorId="237225E9">
                <v:shape id="_x0000_i1078" type="#_x0000_t75" style="width:288.75pt;height:20.25pt" o:ole="">
                  <v:imagedata r:id="rId112" o:title=""/>
                </v:shape>
                <o:OLEObject Type="Embed" ProgID="Equation.DSMT4" ShapeID="_x0000_i1078" DrawAspect="Content" ObjectID="_1843710826" r:id="rId113"/>
              </w:object>
            </w:r>
            <w:r w:rsidRPr="00A50284">
              <w:rPr>
                <w:rFonts w:ascii="Times New Roman" w:eastAsia="Calibri" w:hAnsi="Times New Roman" w:cs="Times New Roman"/>
                <w:sz w:val="24"/>
                <w:szCs w:val="24"/>
                <w:lang w:val="en-US" w:eastAsia="en-US"/>
              </w:rPr>
              <w:t>;</w:t>
            </w:r>
          </w:p>
          <w:p w14:paraId="1D87FB1E"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sz w:val="24"/>
                <w:szCs w:val="24"/>
                <w:lang w:eastAsia="en-US"/>
              </w:rPr>
              <w:t xml:space="preserve">б) </w:t>
            </w:r>
            <w:r w:rsidRPr="00A50284">
              <w:rPr>
                <w:rFonts w:ascii="Times New Roman" w:eastAsia="Calibri" w:hAnsi="Times New Roman" w:cs="Times New Roman"/>
                <w:position w:val="-14"/>
                <w:sz w:val="24"/>
                <w:szCs w:val="24"/>
                <w:lang w:eastAsia="en-US"/>
              </w:rPr>
              <w:object w:dxaOrig="5800" w:dyaOrig="400" w14:anchorId="6D252F90">
                <v:shape id="_x0000_i1079" type="#_x0000_t75" style="width:290.25pt;height:20.25pt" o:ole="">
                  <v:imagedata r:id="rId114" o:title=""/>
                </v:shape>
                <o:OLEObject Type="Embed" ProgID="Equation.DSMT4" ShapeID="_x0000_i1079" DrawAspect="Content" ObjectID="_1843710827" r:id="rId115"/>
              </w:object>
            </w:r>
            <w:r w:rsidRPr="00A50284">
              <w:rPr>
                <w:rFonts w:ascii="Times New Roman" w:eastAsia="Calibri" w:hAnsi="Times New Roman" w:cs="Times New Roman"/>
                <w:sz w:val="24"/>
                <w:szCs w:val="24"/>
                <w:lang w:val="en-US" w:eastAsia="en-US"/>
              </w:rPr>
              <w:t>;</w:t>
            </w:r>
          </w:p>
          <w:p w14:paraId="04B96A25"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sz w:val="24"/>
                <w:szCs w:val="24"/>
                <w:lang w:eastAsia="en-US"/>
              </w:rPr>
              <w:t xml:space="preserve">в) </w:t>
            </w:r>
            <w:r w:rsidRPr="00A50284">
              <w:rPr>
                <w:rFonts w:ascii="Times New Roman" w:eastAsia="Calibri" w:hAnsi="Times New Roman" w:cs="Times New Roman"/>
                <w:position w:val="-16"/>
                <w:sz w:val="24"/>
                <w:szCs w:val="24"/>
                <w:lang w:eastAsia="en-US"/>
              </w:rPr>
              <w:object w:dxaOrig="6619" w:dyaOrig="440" w14:anchorId="469E91EF">
                <v:shape id="_x0000_i1080" type="#_x0000_t75" style="width:330pt;height:21.75pt" o:ole="">
                  <v:imagedata r:id="rId116" o:title=""/>
                </v:shape>
                <o:OLEObject Type="Embed" ProgID="Equation.DSMT4" ShapeID="_x0000_i1080" DrawAspect="Content" ObjectID="_1843710828" r:id="rId117"/>
              </w:object>
            </w:r>
            <w:r w:rsidRPr="00A50284">
              <w:rPr>
                <w:rFonts w:ascii="Times New Roman" w:eastAsia="Calibri" w:hAnsi="Times New Roman" w:cs="Times New Roman"/>
                <w:sz w:val="24"/>
                <w:szCs w:val="24"/>
                <w:lang w:val="en-US" w:eastAsia="en-US"/>
              </w:rPr>
              <w:t>;</w:t>
            </w:r>
          </w:p>
          <w:p w14:paraId="5829C26A"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г) </w:t>
            </w:r>
            <w:r w:rsidRPr="00A50284">
              <w:rPr>
                <w:rFonts w:ascii="Times New Roman" w:eastAsia="Calibri" w:hAnsi="Times New Roman" w:cs="Times New Roman"/>
                <w:position w:val="-16"/>
                <w:sz w:val="24"/>
                <w:szCs w:val="24"/>
                <w:lang w:eastAsia="en-US"/>
              </w:rPr>
              <w:object w:dxaOrig="6640" w:dyaOrig="440" w14:anchorId="4C5169F2">
                <v:shape id="_x0000_i1081" type="#_x0000_t75" style="width:333pt;height:21.75pt" o:ole="">
                  <v:imagedata r:id="rId118" o:title=""/>
                </v:shape>
                <o:OLEObject Type="Embed" ProgID="Equation.DSMT4" ShapeID="_x0000_i1081" DrawAspect="Content" ObjectID="_1843710829" r:id="rId119"/>
              </w:object>
            </w:r>
            <w:r w:rsidRPr="00A50284">
              <w:rPr>
                <w:rFonts w:ascii="Times New Roman" w:eastAsia="Calibri" w:hAnsi="Times New Roman" w:cs="Times New Roman"/>
                <w:sz w:val="24"/>
                <w:szCs w:val="24"/>
                <w:lang w:eastAsia="en-US"/>
              </w:rPr>
              <w:t>.</w:t>
            </w:r>
          </w:p>
          <w:p w14:paraId="55144675"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Для задачи нелинейного программирования</w:t>
            </w:r>
          </w:p>
          <w:p w14:paraId="05DFCA34"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position w:val="-12"/>
                <w:sz w:val="24"/>
                <w:szCs w:val="24"/>
                <w:lang w:val="en-US" w:eastAsia="en-US"/>
              </w:rPr>
              <w:object w:dxaOrig="1820" w:dyaOrig="360" w14:anchorId="6A5A46DF">
                <v:shape id="_x0000_i1082" type="#_x0000_t75" style="width:90.75pt;height:18pt" o:ole="">
                  <v:imagedata r:id="rId120" o:title=""/>
                </v:shape>
                <o:OLEObject Type="Embed" ProgID="Equation.DSMT4" ShapeID="_x0000_i1082" DrawAspect="Content" ObjectID="_1843710830" r:id="rId121"/>
              </w:object>
            </w:r>
            <w:r w:rsidRPr="00A50284">
              <w:rPr>
                <w:rFonts w:ascii="Times New Roman" w:eastAsia="Calibri" w:hAnsi="Times New Roman" w:cs="Times New Roman"/>
                <w:sz w:val="24"/>
                <w:szCs w:val="24"/>
                <w:lang w:val="en-US" w:eastAsia="en-US"/>
              </w:rPr>
              <w:t>;</w:t>
            </w:r>
          </w:p>
          <w:p w14:paraId="755CDC3E"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position w:val="-32"/>
                <w:sz w:val="24"/>
                <w:szCs w:val="24"/>
                <w:lang w:val="en-US" w:eastAsia="en-US"/>
              </w:rPr>
              <w:object w:dxaOrig="2260" w:dyaOrig="760" w14:anchorId="245DD0AD">
                <v:shape id="_x0000_i1083" type="#_x0000_t75" style="width:113.25pt;height:38.25pt" o:ole="">
                  <v:imagedata r:id="rId122" o:title=""/>
                </v:shape>
                <o:OLEObject Type="Embed" ProgID="Equation.DSMT4" ShapeID="_x0000_i1083" DrawAspect="Content" ObjectID="_1843710831" r:id="rId123"/>
              </w:object>
            </w:r>
          </w:p>
          <w:p w14:paraId="067A2EF0"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функция Лагранжа имеет вид:</w:t>
            </w:r>
          </w:p>
          <w:p w14:paraId="18675CC5"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а) </w:t>
            </w:r>
            <w:r w:rsidRPr="00A50284">
              <w:rPr>
                <w:rFonts w:ascii="Times New Roman" w:eastAsia="Calibri" w:hAnsi="Times New Roman" w:cs="Times New Roman"/>
                <w:position w:val="-16"/>
                <w:sz w:val="24"/>
                <w:szCs w:val="24"/>
                <w:lang w:val="en-US" w:eastAsia="en-US"/>
              </w:rPr>
              <w:object w:dxaOrig="7839" w:dyaOrig="440" w14:anchorId="3E1B3365">
                <v:shape id="_x0000_i1084" type="#_x0000_t75" style="width:393pt;height:21.75pt" o:ole="">
                  <v:imagedata r:id="rId124" o:title=""/>
                </v:shape>
                <o:OLEObject Type="Embed" ProgID="Equation.DSMT4" ShapeID="_x0000_i1084" DrawAspect="Content" ObjectID="_1843710832" r:id="rId125"/>
              </w:object>
            </w:r>
            <w:r w:rsidRPr="00A50284">
              <w:rPr>
                <w:rFonts w:ascii="Times New Roman" w:eastAsia="Calibri" w:hAnsi="Times New Roman" w:cs="Times New Roman"/>
                <w:sz w:val="24"/>
                <w:szCs w:val="24"/>
                <w:lang w:eastAsia="en-US"/>
              </w:rPr>
              <w:t>;</w:t>
            </w:r>
          </w:p>
          <w:p w14:paraId="505EB227"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sz w:val="24"/>
                <w:szCs w:val="24"/>
                <w:lang w:eastAsia="en-US"/>
              </w:rPr>
              <w:t xml:space="preserve">б) </w:t>
            </w:r>
            <w:r w:rsidRPr="00A50284">
              <w:rPr>
                <w:rFonts w:ascii="Times New Roman" w:eastAsia="Calibri" w:hAnsi="Times New Roman" w:cs="Times New Roman"/>
                <w:position w:val="-16"/>
                <w:sz w:val="24"/>
                <w:szCs w:val="24"/>
                <w:lang w:val="en-US" w:eastAsia="en-US"/>
              </w:rPr>
              <w:object w:dxaOrig="7820" w:dyaOrig="440" w14:anchorId="348F8C86">
                <v:shape id="_x0000_i1085" type="#_x0000_t75" style="width:390.75pt;height:21.75pt" o:ole="">
                  <v:imagedata r:id="rId126" o:title=""/>
                </v:shape>
                <o:OLEObject Type="Embed" ProgID="Equation.DSMT4" ShapeID="_x0000_i1085" DrawAspect="Content" ObjectID="_1843710833" r:id="rId127"/>
              </w:object>
            </w:r>
            <w:r w:rsidRPr="00A50284">
              <w:rPr>
                <w:rFonts w:ascii="Times New Roman" w:eastAsia="Calibri" w:hAnsi="Times New Roman" w:cs="Times New Roman"/>
                <w:sz w:val="24"/>
                <w:szCs w:val="24"/>
                <w:lang w:val="en-US" w:eastAsia="en-US"/>
              </w:rPr>
              <w:t>;</w:t>
            </w:r>
          </w:p>
          <w:p w14:paraId="5BE57209"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sz w:val="24"/>
                <w:szCs w:val="24"/>
                <w:lang w:eastAsia="en-US"/>
              </w:rPr>
              <w:t xml:space="preserve">в) </w:t>
            </w:r>
            <w:r w:rsidRPr="00A50284">
              <w:rPr>
                <w:rFonts w:ascii="Times New Roman" w:eastAsia="Calibri" w:hAnsi="Times New Roman" w:cs="Times New Roman"/>
                <w:position w:val="-16"/>
                <w:sz w:val="24"/>
                <w:szCs w:val="24"/>
                <w:lang w:val="en-US" w:eastAsia="en-US"/>
              </w:rPr>
              <w:object w:dxaOrig="7820" w:dyaOrig="440" w14:anchorId="020EBA90">
                <v:shape id="_x0000_i1086" type="#_x0000_t75" style="width:390.75pt;height:21.75pt" o:ole="">
                  <v:imagedata r:id="rId128" o:title=""/>
                </v:shape>
                <o:OLEObject Type="Embed" ProgID="Equation.DSMT4" ShapeID="_x0000_i1086" DrawAspect="Content" ObjectID="_1843710834" r:id="rId129"/>
              </w:object>
            </w:r>
            <w:r w:rsidRPr="00A50284">
              <w:rPr>
                <w:rFonts w:ascii="Times New Roman" w:eastAsia="Calibri" w:hAnsi="Times New Roman" w:cs="Times New Roman"/>
                <w:sz w:val="24"/>
                <w:szCs w:val="24"/>
                <w:lang w:val="en-US" w:eastAsia="en-US"/>
              </w:rPr>
              <w:t>;</w:t>
            </w:r>
          </w:p>
          <w:p w14:paraId="0C54A461" w14:textId="77777777" w:rsidR="00BD11F2" w:rsidRPr="00A50284" w:rsidRDefault="00BD11F2" w:rsidP="00BD11F2">
            <w:pPr>
              <w:jc w:val="both"/>
              <w:rPr>
                <w:rFonts w:ascii="Times New Roman" w:eastAsia="Times New Roman" w:hAnsi="Times New Roman" w:cs="Times New Roman"/>
                <w:sz w:val="24"/>
                <w:szCs w:val="24"/>
              </w:rPr>
            </w:pPr>
            <w:r w:rsidRPr="00A50284">
              <w:rPr>
                <w:rFonts w:ascii="Times New Roman" w:eastAsia="Times New Roman" w:hAnsi="Times New Roman" w:cs="Times New Roman"/>
                <w:sz w:val="24"/>
                <w:szCs w:val="24"/>
              </w:rPr>
              <w:t xml:space="preserve">г) </w:t>
            </w:r>
            <w:r w:rsidRPr="00A50284">
              <w:rPr>
                <w:rFonts w:ascii="Times New Roman" w:eastAsia="Times New Roman" w:hAnsi="Times New Roman" w:cs="Times New Roman"/>
                <w:position w:val="-16"/>
                <w:sz w:val="24"/>
                <w:szCs w:val="24"/>
                <w:lang w:val="en-US"/>
              </w:rPr>
              <w:object w:dxaOrig="7820" w:dyaOrig="440" w14:anchorId="0A17DD8A">
                <v:shape id="_x0000_i1087" type="#_x0000_t75" style="width:390.75pt;height:21.75pt" o:ole="">
                  <v:imagedata r:id="rId130" o:title=""/>
                </v:shape>
                <o:OLEObject Type="Embed" ProgID="Equation.DSMT4" ShapeID="_x0000_i1087" DrawAspect="Content" ObjectID="_1843710835" r:id="rId131"/>
              </w:object>
            </w:r>
            <w:r w:rsidRPr="00A50284">
              <w:rPr>
                <w:rFonts w:ascii="Times New Roman" w:eastAsia="Times New Roman" w:hAnsi="Times New Roman" w:cs="Times New Roman"/>
                <w:sz w:val="24"/>
                <w:szCs w:val="24"/>
              </w:rPr>
              <w:t>.</w:t>
            </w:r>
          </w:p>
          <w:p w14:paraId="2632E04D"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Является ли точка </w:t>
            </w:r>
            <w:r w:rsidRPr="00A50284">
              <w:rPr>
                <w:rFonts w:ascii="Times New Roman" w:eastAsia="Calibri" w:hAnsi="Times New Roman" w:cs="Times New Roman"/>
                <w:position w:val="-50"/>
                <w:sz w:val="24"/>
                <w:szCs w:val="24"/>
                <w:lang w:val="en-US" w:eastAsia="en-US"/>
              </w:rPr>
              <w:object w:dxaOrig="840" w:dyaOrig="1120" w14:anchorId="509AA597">
                <v:shape id="_x0000_i1088" type="#_x0000_t75" style="width:42pt;height:56.25pt" o:ole="">
                  <v:imagedata r:id="rId132" o:title=""/>
                </v:shape>
                <o:OLEObject Type="Embed" ProgID="Equation.DSMT4" ShapeID="_x0000_i1088" DrawAspect="Content" ObjectID="_1843710836" r:id="rId133"/>
              </w:object>
            </w:r>
            <w:r w:rsidRPr="00A50284">
              <w:rPr>
                <w:rFonts w:ascii="Times New Roman" w:eastAsia="Calibri" w:hAnsi="Times New Roman" w:cs="Times New Roman"/>
                <w:sz w:val="24"/>
                <w:szCs w:val="24"/>
                <w:lang w:eastAsia="en-US"/>
              </w:rPr>
              <w:t xml:space="preserve"> стационарной точкой для функции </w:t>
            </w:r>
            <w:r w:rsidRPr="00A50284">
              <w:rPr>
                <w:rFonts w:ascii="Times New Roman" w:eastAsia="Calibri" w:hAnsi="Times New Roman" w:cs="Times New Roman"/>
                <w:position w:val="-12"/>
                <w:sz w:val="24"/>
                <w:szCs w:val="24"/>
                <w:lang w:val="en-US" w:eastAsia="en-US"/>
              </w:rPr>
              <w:object w:dxaOrig="3660" w:dyaOrig="380" w14:anchorId="57CF7400">
                <v:shape id="_x0000_i1089" type="#_x0000_t75" style="width:183pt;height:18.75pt" o:ole="">
                  <v:imagedata r:id="rId134" o:title=""/>
                </v:shape>
                <o:OLEObject Type="Embed" ProgID="Equation.DSMT4" ShapeID="_x0000_i1089" DrawAspect="Content" ObjectID="_1843710837" r:id="rId135"/>
              </w:object>
            </w:r>
            <w:r w:rsidRPr="00A50284">
              <w:rPr>
                <w:rFonts w:ascii="Times New Roman" w:eastAsia="Calibri" w:hAnsi="Times New Roman" w:cs="Times New Roman"/>
                <w:sz w:val="24"/>
                <w:szCs w:val="24"/>
                <w:lang w:eastAsia="en-US"/>
              </w:rPr>
              <w:t>?</w:t>
            </w:r>
          </w:p>
          <w:p w14:paraId="08D3B342"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да; б) нет; в) требуются дополнительные исследования; г) такого термина не существует.</w:t>
            </w:r>
          </w:p>
          <w:p w14:paraId="3C9090D1"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Является ли точка </w:t>
            </w:r>
            <w:r w:rsidRPr="00A50284">
              <w:rPr>
                <w:rFonts w:ascii="Times New Roman" w:eastAsia="Calibri" w:hAnsi="Times New Roman" w:cs="Times New Roman"/>
                <w:position w:val="-50"/>
                <w:sz w:val="24"/>
                <w:szCs w:val="24"/>
                <w:lang w:val="en-US" w:eastAsia="en-US"/>
              </w:rPr>
              <w:object w:dxaOrig="1320" w:dyaOrig="1120" w14:anchorId="4CA212F8">
                <v:shape id="_x0000_i1090" type="#_x0000_t75" style="width:66pt;height:56.25pt" o:ole="">
                  <v:imagedata r:id="rId136" o:title=""/>
                </v:shape>
                <o:OLEObject Type="Embed" ProgID="Equation.DSMT4" ShapeID="_x0000_i1090" DrawAspect="Content" ObjectID="_1843710838" r:id="rId137"/>
              </w:object>
            </w:r>
            <w:r w:rsidRPr="00A50284">
              <w:rPr>
                <w:rFonts w:ascii="Times New Roman" w:eastAsia="Calibri" w:hAnsi="Times New Roman" w:cs="Times New Roman"/>
                <w:sz w:val="24"/>
                <w:szCs w:val="24"/>
                <w:lang w:eastAsia="en-US"/>
              </w:rPr>
              <w:t xml:space="preserve"> стационарной точкой для функции </w:t>
            </w:r>
            <w:r w:rsidRPr="00A50284">
              <w:rPr>
                <w:rFonts w:ascii="Times New Roman" w:eastAsia="Calibri" w:hAnsi="Times New Roman" w:cs="Times New Roman"/>
                <w:position w:val="-12"/>
                <w:sz w:val="24"/>
                <w:szCs w:val="24"/>
                <w:lang w:val="en-US" w:eastAsia="en-US"/>
              </w:rPr>
              <w:object w:dxaOrig="3660" w:dyaOrig="380" w14:anchorId="00BE8E50">
                <v:shape id="_x0000_i1091" type="#_x0000_t75" style="width:183pt;height:18.75pt" o:ole="">
                  <v:imagedata r:id="rId134" o:title=""/>
                </v:shape>
                <o:OLEObject Type="Embed" ProgID="Equation.DSMT4" ShapeID="_x0000_i1091" DrawAspect="Content" ObjectID="_1843710839" r:id="rId138"/>
              </w:object>
            </w:r>
            <w:r w:rsidRPr="00A50284">
              <w:rPr>
                <w:rFonts w:ascii="Times New Roman" w:eastAsia="Calibri" w:hAnsi="Times New Roman" w:cs="Times New Roman"/>
                <w:sz w:val="24"/>
                <w:szCs w:val="24"/>
                <w:lang w:eastAsia="en-US"/>
              </w:rPr>
              <w:t>?</w:t>
            </w:r>
          </w:p>
          <w:p w14:paraId="1110715A"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да; б) нет; в) требуются дополнительные исследования; г) такого термина не существует.</w:t>
            </w:r>
          </w:p>
          <w:p w14:paraId="3ED951DA"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 xml:space="preserve">Матрица Гессе </w:t>
            </w:r>
            <w:r w:rsidRPr="00A50284">
              <w:rPr>
                <w:rFonts w:ascii="Times New Roman" w:eastAsia="Calibri" w:hAnsi="Times New Roman" w:cs="Times New Roman"/>
                <w:position w:val="-14"/>
                <w:sz w:val="24"/>
                <w:szCs w:val="24"/>
                <w:lang w:eastAsia="en-US"/>
              </w:rPr>
              <w:object w:dxaOrig="620" w:dyaOrig="400" w14:anchorId="29663ADA">
                <v:shape id="_x0000_i1092" type="#_x0000_t75" style="width:30.75pt;height:20.25pt" o:ole="">
                  <v:imagedata r:id="rId139" o:title=""/>
                </v:shape>
                <o:OLEObject Type="Embed" ProgID="Equation.DSMT4" ShapeID="_x0000_i1092" DrawAspect="Content" ObjectID="_1843710840" r:id="rId140"/>
              </w:object>
            </w:r>
            <w:r w:rsidRPr="00A50284">
              <w:rPr>
                <w:rFonts w:ascii="Times New Roman" w:eastAsia="Calibri" w:hAnsi="Times New Roman" w:cs="Times New Roman"/>
                <w:sz w:val="24"/>
                <w:szCs w:val="24"/>
                <w:lang w:eastAsia="en-US"/>
              </w:rPr>
              <w:t xml:space="preserve"> для функции двух переменных имеет вид:</w:t>
            </w:r>
          </w:p>
          <w:p w14:paraId="3225EEF7" w14:textId="77777777" w:rsidR="00BD11F2" w:rsidRPr="00A50284" w:rsidRDefault="00BD11F2" w:rsidP="00BD11F2">
            <w:pPr>
              <w:contextualSpacing/>
              <w:jc w:val="both"/>
              <w:rPr>
                <w:rFonts w:ascii="Times New Roman" w:eastAsia="Calibri" w:hAnsi="Times New Roman" w:cs="Times New Roman"/>
                <w:sz w:val="24"/>
                <w:szCs w:val="24"/>
                <w:lang w:val="en-US" w:eastAsia="en-US"/>
              </w:rPr>
            </w:pPr>
            <w:r w:rsidRPr="00A50284">
              <w:rPr>
                <w:rFonts w:ascii="Times New Roman" w:eastAsia="Calibri" w:hAnsi="Times New Roman" w:cs="Times New Roman"/>
                <w:sz w:val="24"/>
                <w:szCs w:val="24"/>
                <w:lang w:eastAsia="en-US"/>
              </w:rPr>
              <w:t xml:space="preserve">а) </w:t>
            </w:r>
            <w:r w:rsidRPr="00A50284">
              <w:rPr>
                <w:rFonts w:ascii="Times New Roman" w:eastAsia="Calibri" w:hAnsi="Times New Roman" w:cs="Times New Roman"/>
                <w:position w:val="-66"/>
                <w:sz w:val="24"/>
                <w:szCs w:val="24"/>
                <w:lang w:eastAsia="en-US"/>
              </w:rPr>
              <w:object w:dxaOrig="660" w:dyaOrig="1440" w14:anchorId="51EC81FB">
                <v:shape id="_x0000_i1093" type="#_x0000_t75" style="width:33pt;height:1in" o:ole="">
                  <v:imagedata r:id="rId141" o:title=""/>
                </v:shape>
                <o:OLEObject Type="Embed" ProgID="Equation.DSMT4" ShapeID="_x0000_i1093" DrawAspect="Content" ObjectID="_1843710841" r:id="rId142"/>
              </w:object>
            </w:r>
            <w:r w:rsidRPr="00A50284">
              <w:rPr>
                <w:rFonts w:ascii="Times New Roman" w:eastAsia="Calibri" w:hAnsi="Times New Roman" w:cs="Times New Roman"/>
                <w:sz w:val="24"/>
                <w:szCs w:val="24"/>
                <w:lang w:val="en-US" w:eastAsia="en-US"/>
              </w:rPr>
              <w:t xml:space="preserve">; </w:t>
            </w:r>
            <w:r w:rsidRPr="00A50284">
              <w:rPr>
                <w:rFonts w:ascii="Times New Roman" w:eastAsia="Calibri" w:hAnsi="Times New Roman" w:cs="Times New Roman"/>
                <w:sz w:val="24"/>
                <w:szCs w:val="24"/>
                <w:lang w:eastAsia="en-US"/>
              </w:rPr>
              <w:t xml:space="preserve">б) </w:t>
            </w:r>
            <w:r w:rsidRPr="00A50284">
              <w:rPr>
                <w:rFonts w:ascii="Times New Roman" w:eastAsia="Calibri" w:hAnsi="Times New Roman" w:cs="Times New Roman"/>
                <w:position w:val="-68"/>
                <w:sz w:val="24"/>
                <w:szCs w:val="24"/>
                <w:lang w:val="en-US" w:eastAsia="en-US"/>
              </w:rPr>
              <w:object w:dxaOrig="720" w:dyaOrig="1480" w14:anchorId="794355C8">
                <v:shape id="_x0000_i1094" type="#_x0000_t75" style="width:36.75pt;height:74.25pt" o:ole="">
                  <v:imagedata r:id="rId143" o:title=""/>
                </v:shape>
                <o:OLEObject Type="Embed" ProgID="Equation.DSMT4" ShapeID="_x0000_i1094" DrawAspect="Content" ObjectID="_1843710842" r:id="rId144"/>
              </w:object>
            </w:r>
            <w:r w:rsidRPr="00A50284">
              <w:rPr>
                <w:rFonts w:ascii="Times New Roman" w:eastAsia="Calibri" w:hAnsi="Times New Roman" w:cs="Times New Roman"/>
                <w:sz w:val="24"/>
                <w:szCs w:val="24"/>
                <w:lang w:val="en-US" w:eastAsia="en-US"/>
              </w:rPr>
              <w:t xml:space="preserve">; </w:t>
            </w:r>
            <w:r w:rsidRPr="00A50284">
              <w:rPr>
                <w:rFonts w:ascii="Times New Roman" w:eastAsia="Calibri" w:hAnsi="Times New Roman" w:cs="Times New Roman"/>
                <w:sz w:val="24"/>
                <w:szCs w:val="24"/>
                <w:lang w:eastAsia="en-US"/>
              </w:rPr>
              <w:t xml:space="preserve">в) </w:t>
            </w:r>
            <w:r w:rsidRPr="00A50284">
              <w:rPr>
                <w:rFonts w:ascii="Times New Roman" w:eastAsia="Calibri" w:hAnsi="Times New Roman" w:cs="Times New Roman"/>
                <w:position w:val="-68"/>
                <w:sz w:val="24"/>
                <w:szCs w:val="24"/>
                <w:lang w:val="en-US" w:eastAsia="en-US"/>
              </w:rPr>
              <w:object w:dxaOrig="1780" w:dyaOrig="1480" w14:anchorId="273EC8DA">
                <v:shape id="_x0000_i1095" type="#_x0000_t75" style="width:89.25pt;height:74.25pt" o:ole="">
                  <v:imagedata r:id="rId145" o:title=""/>
                </v:shape>
                <o:OLEObject Type="Embed" ProgID="Equation.DSMT4" ShapeID="_x0000_i1095" DrawAspect="Content" ObjectID="_1843710843" r:id="rId146"/>
              </w:object>
            </w:r>
            <w:r w:rsidRPr="00A50284">
              <w:rPr>
                <w:rFonts w:ascii="Times New Roman" w:eastAsia="Calibri" w:hAnsi="Times New Roman" w:cs="Times New Roman"/>
                <w:sz w:val="24"/>
                <w:szCs w:val="24"/>
                <w:lang w:val="en-US" w:eastAsia="en-US"/>
              </w:rPr>
              <w:t xml:space="preserve">; </w:t>
            </w:r>
            <w:r w:rsidRPr="00A50284">
              <w:rPr>
                <w:rFonts w:ascii="Times New Roman" w:eastAsia="Calibri" w:hAnsi="Times New Roman" w:cs="Times New Roman"/>
                <w:sz w:val="24"/>
                <w:szCs w:val="24"/>
                <w:lang w:eastAsia="en-US"/>
              </w:rPr>
              <w:t xml:space="preserve">г) </w:t>
            </w:r>
            <w:r w:rsidRPr="00A50284">
              <w:rPr>
                <w:rFonts w:ascii="Times New Roman" w:eastAsia="Calibri" w:hAnsi="Times New Roman" w:cs="Times New Roman"/>
                <w:position w:val="-66"/>
                <w:sz w:val="24"/>
                <w:szCs w:val="24"/>
                <w:lang w:val="en-US" w:eastAsia="en-US"/>
              </w:rPr>
              <w:object w:dxaOrig="1240" w:dyaOrig="1440" w14:anchorId="2EAC1BF4">
                <v:shape id="_x0000_i1096" type="#_x0000_t75" style="width:62.25pt;height:1in" o:ole="">
                  <v:imagedata r:id="rId147" o:title=""/>
                </v:shape>
                <o:OLEObject Type="Embed" ProgID="Equation.DSMT4" ShapeID="_x0000_i1096" DrawAspect="Content" ObjectID="_1843710844" r:id="rId148"/>
              </w:object>
            </w:r>
            <w:r w:rsidRPr="00A50284">
              <w:rPr>
                <w:rFonts w:ascii="Times New Roman" w:eastAsia="Calibri" w:hAnsi="Times New Roman" w:cs="Times New Roman"/>
                <w:sz w:val="24"/>
                <w:szCs w:val="24"/>
                <w:lang w:val="en-US" w:eastAsia="en-US"/>
              </w:rPr>
              <w:t>.</w:t>
            </w:r>
          </w:p>
          <w:p w14:paraId="744D3A3E"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С помощью теоремы Куна-</w:t>
            </w:r>
            <w:proofErr w:type="spellStart"/>
            <w:r w:rsidRPr="00A50284">
              <w:rPr>
                <w:rFonts w:ascii="Times New Roman" w:eastAsia="Calibri" w:hAnsi="Times New Roman" w:cs="Times New Roman"/>
                <w:sz w:val="24"/>
                <w:szCs w:val="24"/>
                <w:lang w:eastAsia="en-US"/>
              </w:rPr>
              <w:t>Таккера</w:t>
            </w:r>
            <w:proofErr w:type="spellEnd"/>
            <w:r w:rsidRPr="00A50284">
              <w:rPr>
                <w:rFonts w:ascii="Times New Roman" w:eastAsia="Calibri" w:hAnsi="Times New Roman" w:cs="Times New Roman"/>
                <w:sz w:val="24"/>
                <w:szCs w:val="24"/>
                <w:lang w:eastAsia="en-US"/>
              </w:rPr>
              <w:t xml:space="preserve"> можно найти оптимальное решение задачи:</w:t>
            </w:r>
          </w:p>
          <w:p w14:paraId="51C0456C"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линейного программирования;</w:t>
            </w:r>
          </w:p>
          <w:p w14:paraId="58342576"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б) квадратичного программирования;</w:t>
            </w:r>
          </w:p>
          <w:p w14:paraId="638E08EA"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в) дробно-линейного программирования;</w:t>
            </w:r>
          </w:p>
          <w:p w14:paraId="5AF8EC2C"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г) выпуклого программирования.</w:t>
            </w:r>
          </w:p>
          <w:p w14:paraId="1A8934CB"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Согласно принципу оптимальности Р. Беллмана, оптимальное управление на данном шаге зависит от оптимального управления на:</w:t>
            </w:r>
          </w:p>
          <w:p w14:paraId="1CBB1D4D"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а) предыдущих шагах; б) последующих шагах; в) первом шаге; г) последнем шаге.</w:t>
            </w:r>
          </w:p>
          <w:p w14:paraId="515FC65F"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Какому условию должна удовлетворять целевая функция при решении задачи методами динамического программирования?</w:t>
            </w:r>
          </w:p>
          <w:p w14:paraId="624A1B94" w14:textId="77777777" w:rsidR="00BD11F2" w:rsidRPr="00A50284" w:rsidRDefault="00BD11F2" w:rsidP="00BD11F2">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lastRenderedPageBreak/>
              <w:t>а) непрерывности; б) аддитивности; в) линейности; г) нелинейности.</w:t>
            </w:r>
          </w:p>
          <w:p w14:paraId="5010DA47" w14:textId="77777777" w:rsidR="00BD11F2" w:rsidRPr="00A50284" w:rsidRDefault="00BD11F2" w:rsidP="00BD11F2">
            <w:pPr>
              <w:numPr>
                <w:ilvl w:val="0"/>
                <w:numId w:val="3"/>
              </w:numPr>
              <w:spacing w:after="160" w:line="259" w:lineRule="auto"/>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Динамическое программирование применяют для решения задач:</w:t>
            </w:r>
          </w:p>
          <w:p w14:paraId="54C1C5F9" w14:textId="139CE451" w:rsidR="00860B68" w:rsidRPr="002C7304" w:rsidRDefault="00BD11F2" w:rsidP="00A50284">
            <w:pPr>
              <w:spacing w:after="0" w:line="240" w:lineRule="auto"/>
              <w:contextualSpacing/>
              <w:jc w:val="both"/>
              <w:rPr>
                <w:rFonts w:ascii="Times New Roman" w:hAnsi="Times New Roman" w:cs="Times New Roman"/>
                <w:sz w:val="24"/>
                <w:szCs w:val="24"/>
                <w:lang w:eastAsia="en-US"/>
              </w:rPr>
            </w:pPr>
            <w:r w:rsidRPr="00A50284">
              <w:rPr>
                <w:rFonts w:ascii="Times New Roman" w:eastAsia="Times New Roman" w:hAnsi="Times New Roman" w:cs="Times New Roman"/>
                <w:sz w:val="24"/>
                <w:szCs w:val="24"/>
              </w:rPr>
              <w:t>а) дискретных; б) блочных; в) дробно-линейных; г) оптимизационных, связанных с многошаговыми процессами.</w:t>
            </w:r>
          </w:p>
          <w:p w14:paraId="46147746" w14:textId="77777777" w:rsidR="002C7304" w:rsidRPr="00A50284" w:rsidRDefault="002C7304" w:rsidP="002C7304">
            <w:pPr>
              <w:ind w:left="720"/>
              <w:contextualSpacing/>
              <w:jc w:val="both"/>
              <w:rPr>
                <w:rFonts w:ascii="Times New Roman" w:eastAsia="Calibri" w:hAnsi="Times New Roman" w:cs="Times New Roman"/>
                <w:sz w:val="24"/>
                <w:szCs w:val="24"/>
                <w:lang w:eastAsia="en-US"/>
              </w:rPr>
            </w:pPr>
          </w:p>
          <w:p w14:paraId="20755556" w14:textId="77777777" w:rsidR="00AB0ECC" w:rsidRPr="00A50284" w:rsidRDefault="00AB0ECC" w:rsidP="00BD11F2">
            <w:pPr>
              <w:contextualSpacing/>
              <w:jc w:val="both"/>
              <w:rPr>
                <w:rFonts w:ascii="Times New Roman" w:eastAsia="Times New Roman" w:hAnsi="Times New Roman" w:cs="Times New Roman"/>
                <w:iCs/>
                <w:sz w:val="20"/>
                <w:szCs w:val="20"/>
              </w:rPr>
            </w:pPr>
          </w:p>
        </w:tc>
      </w:tr>
    </w:tbl>
    <w:p w14:paraId="5DE75C06" w14:textId="77777777" w:rsidR="00921AB5" w:rsidRPr="00A50284" w:rsidRDefault="00921AB5" w:rsidP="009A0BA6">
      <w:pPr>
        <w:spacing w:after="0" w:line="240" w:lineRule="auto"/>
        <w:ind w:firstLine="709"/>
        <w:rPr>
          <w:rFonts w:ascii="Times New Roman" w:eastAsia="Times New Roman" w:hAnsi="Times New Roman"/>
          <w:bCs/>
          <w:i/>
          <w:iCs/>
          <w:color w:val="00B050"/>
          <w:sz w:val="28"/>
          <w:szCs w:val="28"/>
        </w:rPr>
      </w:pPr>
    </w:p>
    <w:p w14:paraId="3C0732EE" w14:textId="77777777" w:rsidR="000B187F" w:rsidRPr="00A50284" w:rsidRDefault="000B187F" w:rsidP="009A0BA6">
      <w:pPr>
        <w:spacing w:after="0" w:line="240" w:lineRule="auto"/>
        <w:ind w:firstLine="709"/>
        <w:jc w:val="center"/>
        <w:rPr>
          <w:rFonts w:ascii="Times New Roman" w:eastAsia="Times New Roman" w:hAnsi="Times New Roman"/>
          <w:b/>
          <w:bCs/>
          <w:iCs/>
          <w:sz w:val="24"/>
          <w:szCs w:val="24"/>
        </w:rPr>
      </w:pPr>
      <w:r w:rsidRPr="00A50284">
        <w:rPr>
          <w:rFonts w:ascii="Times New Roman" w:eastAsia="Times New Roman" w:hAnsi="Times New Roman"/>
          <w:b/>
          <w:bCs/>
          <w:iCs/>
          <w:sz w:val="24"/>
          <w:szCs w:val="24"/>
        </w:rPr>
        <w:t xml:space="preserve">2.2 Типовые задания для оценки </w:t>
      </w:r>
      <w:proofErr w:type="spellStart"/>
      <w:r w:rsidRPr="00A50284">
        <w:rPr>
          <w:rFonts w:ascii="Times New Roman" w:eastAsia="Times New Roman" w:hAnsi="Times New Roman"/>
          <w:b/>
          <w:bCs/>
          <w:iCs/>
          <w:sz w:val="24"/>
          <w:szCs w:val="24"/>
        </w:rPr>
        <w:t>навыкового</w:t>
      </w:r>
      <w:proofErr w:type="spellEnd"/>
      <w:r w:rsidRPr="00A50284">
        <w:rPr>
          <w:rFonts w:ascii="Times New Roman" w:eastAsia="Times New Roman" w:hAnsi="Times New Roman"/>
          <w:b/>
          <w:bCs/>
          <w:iCs/>
          <w:sz w:val="24"/>
          <w:szCs w:val="24"/>
        </w:rPr>
        <w:t xml:space="preserve"> образовательного результата</w:t>
      </w:r>
    </w:p>
    <w:p w14:paraId="7B39B138" w14:textId="77777777" w:rsidR="000B187F" w:rsidRPr="00A50284" w:rsidRDefault="000B187F" w:rsidP="009A0BA6">
      <w:pPr>
        <w:spacing w:after="0" w:line="240" w:lineRule="auto"/>
        <w:ind w:firstLine="709"/>
        <w:jc w:val="center"/>
        <w:rPr>
          <w:rFonts w:ascii="Times New Roman" w:eastAsia="Times New Roman" w:hAnsi="Times New Roman"/>
          <w:b/>
          <w:bCs/>
          <w:iCs/>
          <w:sz w:val="24"/>
          <w:szCs w:val="24"/>
        </w:rPr>
      </w:pPr>
    </w:p>
    <w:p w14:paraId="6F50AC99" w14:textId="77777777" w:rsidR="000B187F" w:rsidRPr="00A50284" w:rsidRDefault="000B187F" w:rsidP="009A0BA6">
      <w:pPr>
        <w:spacing w:after="0" w:line="240" w:lineRule="auto"/>
        <w:rPr>
          <w:rFonts w:ascii="Times New Roman" w:eastAsia="Times New Roman" w:hAnsi="Times New Roman"/>
          <w:iCs/>
          <w:sz w:val="24"/>
          <w:szCs w:val="24"/>
        </w:rPr>
      </w:pPr>
      <w:r w:rsidRPr="00A50284">
        <w:rPr>
          <w:rFonts w:ascii="Times New Roman" w:eastAsia="Times New Roman" w:hAnsi="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3539"/>
        <w:gridCol w:w="7093"/>
      </w:tblGrid>
      <w:tr w:rsidR="000B187F" w:rsidRPr="00A50284" w14:paraId="0876AFB8" w14:textId="77777777" w:rsidTr="00E3477D">
        <w:tc>
          <w:tcPr>
            <w:tcW w:w="3539" w:type="dxa"/>
          </w:tcPr>
          <w:p w14:paraId="04FA6225" w14:textId="77777777" w:rsidR="000B187F" w:rsidRPr="00A50284" w:rsidRDefault="000B187F" w:rsidP="009A0BA6">
            <w:pPr>
              <w:jc w:val="center"/>
              <w:rPr>
                <w:rFonts w:ascii="Times New Roman" w:eastAsia="Times New Roman" w:hAnsi="Times New Roman"/>
                <w:bCs/>
                <w:sz w:val="20"/>
                <w:szCs w:val="20"/>
              </w:rPr>
            </w:pPr>
            <w:r w:rsidRPr="00A50284">
              <w:rPr>
                <w:rFonts w:ascii="Times New Roman" w:hAnsi="Times New Roman"/>
                <w:sz w:val="20"/>
                <w:szCs w:val="20"/>
              </w:rPr>
              <w:t>Код и наименование индикатора достижения компетенции</w:t>
            </w:r>
          </w:p>
        </w:tc>
        <w:tc>
          <w:tcPr>
            <w:tcW w:w="7093" w:type="dxa"/>
          </w:tcPr>
          <w:p w14:paraId="1493E2F6" w14:textId="77777777" w:rsidR="000B187F" w:rsidRPr="00A50284" w:rsidRDefault="000B187F" w:rsidP="009A0BA6">
            <w:pPr>
              <w:jc w:val="center"/>
              <w:rPr>
                <w:rFonts w:ascii="Times New Roman" w:eastAsia="Times New Roman" w:hAnsi="Times New Roman"/>
                <w:bCs/>
                <w:sz w:val="20"/>
                <w:szCs w:val="20"/>
              </w:rPr>
            </w:pPr>
            <w:r w:rsidRPr="00A50284">
              <w:rPr>
                <w:rFonts w:ascii="Times New Roman" w:eastAsia="Times New Roman" w:hAnsi="Times New Roman"/>
                <w:bCs/>
                <w:sz w:val="20"/>
                <w:szCs w:val="20"/>
              </w:rPr>
              <w:t>Образовательный результат</w:t>
            </w:r>
          </w:p>
        </w:tc>
      </w:tr>
      <w:tr w:rsidR="00BD11F2" w:rsidRPr="00A50284" w14:paraId="7C5FAEFF" w14:textId="77777777" w:rsidTr="00E3477D">
        <w:tc>
          <w:tcPr>
            <w:tcW w:w="3539" w:type="dxa"/>
          </w:tcPr>
          <w:p w14:paraId="6FBEEA1F" w14:textId="77777777" w:rsidR="00BD11F2" w:rsidRPr="00A50284" w:rsidRDefault="00BD11F2" w:rsidP="00BD11F2">
            <w:pPr>
              <w:autoSpaceDE w:val="0"/>
              <w:autoSpaceDN w:val="0"/>
              <w:adjustRightInd w:val="0"/>
              <w:jc w:val="both"/>
              <w:rPr>
                <w:rFonts w:ascii="Times New Roman" w:hAnsi="Times New Roman" w:cs="Times New Roman"/>
                <w:color w:val="000000"/>
                <w:sz w:val="19"/>
                <w:szCs w:val="19"/>
              </w:rPr>
            </w:pPr>
            <w:r w:rsidRPr="00A50284">
              <w:rPr>
                <w:rFonts w:ascii="Times New Roman" w:hAnsi="Times New Roman" w:cs="Times New Roman"/>
                <w:color w:val="000000"/>
                <w:sz w:val="19"/>
                <w:szCs w:val="19"/>
              </w:rPr>
              <w:t>УК-1 Способен осуществлять критический анализ проблемных ситуаций на основе системного подхода, вырабатывать</w:t>
            </w:r>
          </w:p>
          <w:p w14:paraId="0A289C01" w14:textId="77777777" w:rsidR="00BD11F2" w:rsidRPr="00A50284" w:rsidRDefault="00BD11F2" w:rsidP="00BD11F2">
            <w:pPr>
              <w:autoSpaceDE w:val="0"/>
              <w:autoSpaceDN w:val="0"/>
              <w:adjustRightInd w:val="0"/>
              <w:jc w:val="both"/>
              <w:rPr>
                <w:rFonts w:ascii="Times New Roman" w:hAnsi="Times New Roman" w:cs="Times New Roman"/>
                <w:color w:val="000000"/>
                <w:sz w:val="19"/>
                <w:szCs w:val="19"/>
              </w:rPr>
            </w:pPr>
            <w:r w:rsidRPr="00A50284">
              <w:rPr>
                <w:rFonts w:ascii="Times New Roman" w:hAnsi="Times New Roman" w:cs="Times New Roman"/>
                <w:color w:val="000000"/>
                <w:sz w:val="19"/>
                <w:szCs w:val="19"/>
              </w:rPr>
              <w:t>стратегию действий</w:t>
            </w:r>
          </w:p>
          <w:p w14:paraId="52F585D7" w14:textId="77777777" w:rsidR="00BD11F2" w:rsidRPr="00A50284" w:rsidRDefault="00BD11F2" w:rsidP="00BD11F2">
            <w:pPr>
              <w:autoSpaceDE w:val="0"/>
              <w:autoSpaceDN w:val="0"/>
              <w:adjustRightInd w:val="0"/>
              <w:jc w:val="both"/>
              <w:rPr>
                <w:rFonts w:ascii="Times New Roman" w:hAnsi="Times New Roman" w:cs="Times New Roman"/>
                <w:color w:val="000000"/>
                <w:sz w:val="19"/>
                <w:szCs w:val="19"/>
              </w:rPr>
            </w:pPr>
            <w:r w:rsidRPr="00A50284">
              <w:rPr>
                <w:rFonts w:ascii="Times New Roman" w:hAnsi="Times New Roman" w:cs="Times New Roman"/>
                <w:color w:val="000000"/>
                <w:sz w:val="19"/>
                <w:szCs w:val="19"/>
              </w:rPr>
              <w:t>УК-1.1 Анализирует проблемную ситуацию как систему, выявляя ее составляющие и связи между ними. Критические</w:t>
            </w:r>
          </w:p>
          <w:p w14:paraId="4C3FC9BC" w14:textId="301C5AC7" w:rsidR="00BD11F2" w:rsidRPr="00A50284" w:rsidRDefault="00BD11F2" w:rsidP="00BD11F2">
            <w:pPr>
              <w:autoSpaceDE w:val="0"/>
              <w:autoSpaceDN w:val="0"/>
              <w:adjustRightInd w:val="0"/>
              <w:jc w:val="both"/>
              <w:rPr>
                <w:rFonts w:ascii="Times New Roman" w:hAnsi="Times New Roman"/>
                <w:i/>
                <w:color w:val="00B050"/>
                <w:sz w:val="20"/>
                <w:szCs w:val="20"/>
              </w:rPr>
            </w:pPr>
            <w:r w:rsidRPr="00A50284">
              <w:rPr>
                <w:rFonts w:ascii="Times New Roman" w:hAnsi="Times New Roman" w:cs="Times New Roman"/>
                <w:color w:val="000000"/>
                <w:sz w:val="19"/>
                <w:szCs w:val="19"/>
              </w:rPr>
              <w:t xml:space="preserve">оценивает имеющиеся факты проблемных ситуаций, проверяет их логическую непротиворечивость, </w:t>
            </w:r>
            <w:proofErr w:type="spellStart"/>
            <w:r w:rsidRPr="00A50284">
              <w:rPr>
                <w:rFonts w:ascii="Times New Roman" w:hAnsi="Times New Roman" w:cs="Times New Roman"/>
                <w:color w:val="000000"/>
                <w:sz w:val="19"/>
                <w:szCs w:val="19"/>
              </w:rPr>
              <w:t>подтверждаемость</w:t>
            </w:r>
            <w:proofErr w:type="spellEnd"/>
            <w:r w:rsidRPr="00A50284">
              <w:rPr>
                <w:rFonts w:ascii="Times New Roman" w:hAnsi="Times New Roman" w:cs="Times New Roman"/>
                <w:color w:val="000000"/>
                <w:sz w:val="19"/>
                <w:szCs w:val="19"/>
              </w:rPr>
              <w:t xml:space="preserve"> и воспроизводимость</w:t>
            </w:r>
          </w:p>
        </w:tc>
        <w:tc>
          <w:tcPr>
            <w:tcW w:w="7093" w:type="dxa"/>
          </w:tcPr>
          <w:p w14:paraId="3AD84E4B" w14:textId="77777777" w:rsidR="00BD11F2" w:rsidRPr="00A50284" w:rsidRDefault="00BD11F2" w:rsidP="00BD11F2">
            <w:pPr>
              <w:jc w:val="both"/>
              <w:rPr>
                <w:rFonts w:ascii="Times New Roman" w:eastAsia="Times New Roman" w:hAnsi="Times New Roman"/>
                <w:bCs/>
                <w:iCs/>
                <w:sz w:val="20"/>
                <w:szCs w:val="20"/>
              </w:rPr>
            </w:pPr>
            <w:r w:rsidRPr="00A50284">
              <w:rPr>
                <w:rFonts w:ascii="Times New Roman" w:eastAsia="Times New Roman" w:hAnsi="Times New Roman"/>
                <w:bCs/>
                <w:iCs/>
                <w:sz w:val="20"/>
                <w:szCs w:val="20"/>
              </w:rPr>
              <w:t xml:space="preserve">Обучающийся умеет: </w:t>
            </w:r>
          </w:p>
          <w:p w14:paraId="462B0B5C" w14:textId="0C0362CC" w:rsidR="00BD11F2" w:rsidRPr="00A50284" w:rsidRDefault="00BD11F2" w:rsidP="00BD11F2">
            <w:pPr>
              <w:jc w:val="both"/>
              <w:rPr>
                <w:rFonts w:ascii="Times New Roman" w:hAnsi="Times New Roman"/>
                <w:sz w:val="20"/>
                <w:szCs w:val="20"/>
              </w:rPr>
            </w:pPr>
            <w:r w:rsidRPr="00A50284">
              <w:rPr>
                <w:rFonts w:ascii="Times New Roman" w:eastAsia="Times New Roman" w:hAnsi="Times New Roman" w:cs="Times New Roman"/>
                <w:color w:val="000000"/>
                <w:sz w:val="19"/>
                <w:szCs w:val="19"/>
              </w:rPr>
              <w:t>декомпозировать (структурировать) проблемную ситуацию на составляющие, формализовать связи между ними в виде математической модели и оценивать исходные данные на логическую непротиворечивость</w:t>
            </w:r>
          </w:p>
        </w:tc>
      </w:tr>
      <w:tr w:rsidR="00ED71B6" w:rsidRPr="00A50284" w14:paraId="08299D31" w14:textId="77777777" w:rsidTr="00ED71B6">
        <w:tc>
          <w:tcPr>
            <w:tcW w:w="10632" w:type="dxa"/>
            <w:gridSpan w:val="2"/>
          </w:tcPr>
          <w:p w14:paraId="36FE79FE" w14:textId="77777777" w:rsidR="00860B68" w:rsidRPr="00A50284" w:rsidRDefault="00860B68" w:rsidP="00860B68">
            <w:pPr>
              <w:pStyle w:val="a6"/>
              <w:numPr>
                <w:ilvl w:val="0"/>
                <w:numId w:val="3"/>
              </w:numPr>
              <w:jc w:val="both"/>
              <w:rPr>
                <w:rFonts w:ascii="Times New Roman" w:hAnsi="Times New Roman"/>
                <w:sz w:val="24"/>
                <w:szCs w:val="24"/>
              </w:rPr>
            </w:pPr>
            <w:r w:rsidRPr="00A50284">
              <w:rPr>
                <w:rFonts w:ascii="Times New Roman" w:eastAsia="Calibri" w:hAnsi="Times New Roman"/>
                <w:sz w:val="24"/>
                <w:szCs w:val="24"/>
              </w:rPr>
              <w:t xml:space="preserve">Для перевозки трех видов </w:t>
            </w:r>
            <w:r w:rsidRPr="00A50284">
              <w:rPr>
                <w:rFonts w:ascii="Times New Roman" w:eastAsia="Calibri" w:hAnsi="Times New Roman"/>
                <w:sz w:val="24"/>
                <w:szCs w:val="24"/>
              </w:rPr>
              <w:object w:dxaOrig="260" w:dyaOrig="360" w14:anchorId="3FC4E066">
                <v:shape id="_x0000_i1097" type="#_x0000_t75" style="width:12.75pt;height:18pt" o:ole="">
                  <v:imagedata r:id="rId149" o:title=""/>
                </v:shape>
                <o:OLEObject Type="Embed" ProgID="Equation.DSMT4" ShapeID="_x0000_i1097" DrawAspect="Content" ObjectID="_1843710845" r:id="rId150"/>
              </w:object>
            </w:r>
            <w:r w:rsidRPr="00A50284">
              <w:rPr>
                <w:rFonts w:ascii="Times New Roman" w:eastAsia="Calibri" w:hAnsi="Times New Roman"/>
                <w:sz w:val="24"/>
                <w:szCs w:val="24"/>
              </w:rPr>
              <w:t xml:space="preserve">, </w:t>
            </w:r>
            <w:r w:rsidRPr="00A50284">
              <w:rPr>
                <w:rFonts w:ascii="Times New Roman" w:eastAsia="Calibri" w:hAnsi="Times New Roman"/>
                <w:sz w:val="24"/>
                <w:szCs w:val="24"/>
              </w:rPr>
              <w:object w:dxaOrig="300" w:dyaOrig="360" w14:anchorId="7EE170FB">
                <v:shape id="_x0000_i1098" type="#_x0000_t75" style="width:15pt;height:18pt" o:ole="">
                  <v:imagedata r:id="rId151" o:title=""/>
                </v:shape>
                <o:OLEObject Type="Embed" ProgID="Equation.DSMT4" ShapeID="_x0000_i1098" DrawAspect="Content" ObjectID="_1843710846" r:id="rId152"/>
              </w:object>
            </w:r>
            <w:r w:rsidRPr="00A50284">
              <w:rPr>
                <w:rFonts w:ascii="Times New Roman" w:eastAsia="Calibri" w:hAnsi="Times New Roman"/>
                <w:sz w:val="24"/>
                <w:szCs w:val="24"/>
              </w:rPr>
              <w:t xml:space="preserve">, </w:t>
            </w:r>
            <w:r w:rsidRPr="00A50284">
              <w:rPr>
                <w:rFonts w:ascii="Times New Roman" w:eastAsia="Calibri" w:hAnsi="Times New Roman"/>
                <w:sz w:val="24"/>
                <w:szCs w:val="24"/>
              </w:rPr>
              <w:object w:dxaOrig="279" w:dyaOrig="360" w14:anchorId="29B85BC6">
                <v:shape id="_x0000_i1099" type="#_x0000_t75" style="width:14.25pt;height:18pt" o:ole="">
                  <v:imagedata r:id="rId153" o:title=""/>
                </v:shape>
                <o:OLEObject Type="Embed" ProgID="Equation.DSMT4" ShapeID="_x0000_i1099" DrawAspect="Content" ObjectID="_1843710847" r:id="rId154"/>
              </w:object>
            </w:r>
            <w:r w:rsidRPr="00A50284">
              <w:rPr>
                <w:rFonts w:ascii="Times New Roman" w:eastAsia="Calibri" w:hAnsi="Times New Roman"/>
                <w:sz w:val="24"/>
                <w:szCs w:val="24"/>
              </w:rPr>
              <w:t xml:space="preserve"> строительных материалов используется два вида машин </w:t>
            </w:r>
            <w:r w:rsidRPr="00A50284">
              <w:rPr>
                <w:rFonts w:ascii="Times New Roman" w:eastAsia="Calibri" w:hAnsi="Times New Roman"/>
                <w:sz w:val="24"/>
                <w:szCs w:val="24"/>
              </w:rPr>
              <w:object w:dxaOrig="260" w:dyaOrig="360" w14:anchorId="20A587E2">
                <v:shape id="_x0000_i1100" type="#_x0000_t75" style="width:12.75pt;height:18pt" o:ole="">
                  <v:imagedata r:id="rId155" o:title=""/>
                </v:shape>
                <o:OLEObject Type="Embed" ProgID="Equation.DSMT4" ShapeID="_x0000_i1100" DrawAspect="Content" ObjectID="_1843710848" r:id="rId156"/>
              </w:object>
            </w:r>
            <w:r w:rsidRPr="00A50284">
              <w:rPr>
                <w:rFonts w:ascii="Times New Roman" w:eastAsia="Calibri" w:hAnsi="Times New Roman"/>
                <w:sz w:val="24"/>
                <w:szCs w:val="24"/>
              </w:rPr>
              <w:t xml:space="preserve"> и </w:t>
            </w:r>
            <w:r w:rsidRPr="00A50284">
              <w:rPr>
                <w:rFonts w:ascii="Times New Roman" w:eastAsia="Calibri" w:hAnsi="Times New Roman"/>
                <w:sz w:val="24"/>
                <w:szCs w:val="24"/>
              </w:rPr>
              <w:object w:dxaOrig="300" w:dyaOrig="360" w14:anchorId="095AB17C">
                <v:shape id="_x0000_i1101" type="#_x0000_t75" style="width:15pt;height:18pt" o:ole="">
                  <v:imagedata r:id="rId157" o:title=""/>
                </v:shape>
                <o:OLEObject Type="Embed" ProgID="Equation.DSMT4" ShapeID="_x0000_i1101" DrawAspect="Content" ObjectID="_1843710849" r:id="rId158"/>
              </w:object>
            </w:r>
            <w:r w:rsidRPr="00A50284">
              <w:rPr>
                <w:rFonts w:ascii="Times New Roman" w:hAnsi="Times New Roman"/>
                <w:sz w:val="24"/>
                <w:szCs w:val="24"/>
              </w:rPr>
              <w:t>. Грузоподъемность каждой машины, запасы строительных материалов, прибыль от эксплуатации машин каждого вида заданы в таблице.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1869"/>
              <w:gridCol w:w="1869"/>
              <w:gridCol w:w="1869"/>
              <w:gridCol w:w="1869"/>
            </w:tblGrid>
            <w:tr w:rsidR="00860B68" w:rsidRPr="00A50284" w14:paraId="67EBC927" w14:textId="77777777" w:rsidTr="00835C90">
              <w:tc>
                <w:tcPr>
                  <w:tcW w:w="1869" w:type="dxa"/>
                  <w:shd w:val="clear" w:color="auto" w:fill="auto"/>
                </w:tcPr>
                <w:p w14:paraId="5B9ADBAA" w14:textId="77777777" w:rsidR="00860B68" w:rsidRPr="00A50284" w:rsidRDefault="00860B68" w:rsidP="00054B3C">
                  <w:pPr>
                    <w:pStyle w:val="a6"/>
                    <w:framePr w:hSpace="180" w:wrap="around" w:vAnchor="text" w:hAnchor="margin" w:x="216" w:y="161"/>
                    <w:ind w:left="0"/>
                    <w:jc w:val="both"/>
                    <w:rPr>
                      <w:rFonts w:ascii="Times New Roman" w:hAnsi="Times New Roman"/>
                      <w:sz w:val="24"/>
                      <w:szCs w:val="24"/>
                    </w:rPr>
                  </w:pPr>
                </w:p>
              </w:tc>
              <w:tc>
                <w:tcPr>
                  <w:tcW w:w="1869" w:type="dxa"/>
                  <w:shd w:val="clear" w:color="auto" w:fill="auto"/>
                </w:tcPr>
                <w:p w14:paraId="5EE9F328"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position w:val="-12"/>
                      <w:sz w:val="24"/>
                      <w:szCs w:val="24"/>
                    </w:rPr>
                    <w:object w:dxaOrig="260" w:dyaOrig="360" w14:anchorId="7757A75A">
                      <v:shape id="_x0000_i1102" type="#_x0000_t75" style="width:12.75pt;height:18pt" o:ole="">
                        <v:imagedata r:id="rId159" o:title=""/>
                      </v:shape>
                      <o:OLEObject Type="Embed" ProgID="Equation.DSMT4" ShapeID="_x0000_i1102" DrawAspect="Content" ObjectID="_1843710850" r:id="rId160"/>
                    </w:object>
                  </w:r>
                </w:p>
              </w:tc>
              <w:tc>
                <w:tcPr>
                  <w:tcW w:w="1869" w:type="dxa"/>
                  <w:shd w:val="clear" w:color="auto" w:fill="auto"/>
                </w:tcPr>
                <w:p w14:paraId="50221CAC"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position w:val="-12"/>
                      <w:sz w:val="24"/>
                      <w:szCs w:val="24"/>
                    </w:rPr>
                    <w:object w:dxaOrig="300" w:dyaOrig="360" w14:anchorId="78BC2892">
                      <v:shape id="_x0000_i1103" type="#_x0000_t75" style="width:15pt;height:18pt" o:ole="">
                        <v:imagedata r:id="rId161" o:title=""/>
                      </v:shape>
                      <o:OLEObject Type="Embed" ProgID="Equation.DSMT4" ShapeID="_x0000_i1103" DrawAspect="Content" ObjectID="_1843710851" r:id="rId162"/>
                    </w:object>
                  </w:r>
                </w:p>
              </w:tc>
              <w:tc>
                <w:tcPr>
                  <w:tcW w:w="1869" w:type="dxa"/>
                  <w:shd w:val="clear" w:color="auto" w:fill="auto"/>
                </w:tcPr>
                <w:p w14:paraId="47B2D5D7"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position w:val="-12"/>
                      <w:sz w:val="24"/>
                      <w:szCs w:val="24"/>
                    </w:rPr>
                    <w:object w:dxaOrig="279" w:dyaOrig="360" w14:anchorId="656D5310">
                      <v:shape id="_x0000_i1104" type="#_x0000_t75" style="width:14.25pt;height:18pt" o:ole="">
                        <v:imagedata r:id="rId163" o:title=""/>
                      </v:shape>
                      <o:OLEObject Type="Embed" ProgID="Equation.DSMT4" ShapeID="_x0000_i1104" DrawAspect="Content" ObjectID="_1843710852" r:id="rId164"/>
                    </w:object>
                  </w:r>
                </w:p>
              </w:tc>
              <w:tc>
                <w:tcPr>
                  <w:tcW w:w="1869" w:type="dxa"/>
                  <w:shd w:val="clear" w:color="auto" w:fill="auto"/>
                </w:tcPr>
                <w:p w14:paraId="32C26D67"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прибыль</w:t>
                  </w:r>
                </w:p>
              </w:tc>
            </w:tr>
            <w:tr w:rsidR="00860B68" w:rsidRPr="00A50284" w14:paraId="0DD44CF3" w14:textId="77777777" w:rsidTr="00835C90">
              <w:tc>
                <w:tcPr>
                  <w:tcW w:w="1869" w:type="dxa"/>
                  <w:shd w:val="clear" w:color="auto" w:fill="auto"/>
                </w:tcPr>
                <w:p w14:paraId="5B90DAF9"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position w:val="-12"/>
                      <w:sz w:val="24"/>
                      <w:szCs w:val="24"/>
                    </w:rPr>
                    <w:object w:dxaOrig="260" w:dyaOrig="360" w14:anchorId="2E18678D">
                      <v:shape id="_x0000_i1105" type="#_x0000_t75" style="width:12.75pt;height:18pt" o:ole="">
                        <v:imagedata r:id="rId165" o:title=""/>
                      </v:shape>
                      <o:OLEObject Type="Embed" ProgID="Equation.DSMT4" ShapeID="_x0000_i1105" DrawAspect="Content" ObjectID="_1843710853" r:id="rId166"/>
                    </w:object>
                  </w:r>
                </w:p>
              </w:tc>
              <w:tc>
                <w:tcPr>
                  <w:tcW w:w="1869" w:type="dxa"/>
                  <w:shd w:val="clear" w:color="auto" w:fill="auto"/>
                </w:tcPr>
                <w:p w14:paraId="5F2D5B52"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2</w:t>
                  </w:r>
                </w:p>
              </w:tc>
              <w:tc>
                <w:tcPr>
                  <w:tcW w:w="1869" w:type="dxa"/>
                  <w:shd w:val="clear" w:color="auto" w:fill="auto"/>
                </w:tcPr>
                <w:p w14:paraId="6A1542F6"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4</w:t>
                  </w:r>
                </w:p>
              </w:tc>
              <w:tc>
                <w:tcPr>
                  <w:tcW w:w="1869" w:type="dxa"/>
                  <w:shd w:val="clear" w:color="auto" w:fill="auto"/>
                </w:tcPr>
                <w:p w14:paraId="4CB6BFF7"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18</w:t>
                  </w:r>
                </w:p>
              </w:tc>
              <w:tc>
                <w:tcPr>
                  <w:tcW w:w="1869" w:type="dxa"/>
                  <w:shd w:val="clear" w:color="auto" w:fill="auto"/>
                </w:tcPr>
                <w:p w14:paraId="19EF5674"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14</w:t>
                  </w:r>
                </w:p>
              </w:tc>
            </w:tr>
            <w:tr w:rsidR="00860B68" w:rsidRPr="00A50284" w14:paraId="185EC4EE" w14:textId="77777777" w:rsidTr="00835C90">
              <w:tc>
                <w:tcPr>
                  <w:tcW w:w="1869" w:type="dxa"/>
                  <w:shd w:val="clear" w:color="auto" w:fill="auto"/>
                </w:tcPr>
                <w:p w14:paraId="2498D195"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position w:val="-12"/>
                      <w:sz w:val="24"/>
                      <w:szCs w:val="24"/>
                    </w:rPr>
                    <w:object w:dxaOrig="300" w:dyaOrig="360" w14:anchorId="794964C9">
                      <v:shape id="_x0000_i1106" type="#_x0000_t75" style="width:15pt;height:18pt" o:ole="">
                        <v:imagedata r:id="rId167" o:title=""/>
                      </v:shape>
                      <o:OLEObject Type="Embed" ProgID="Equation.DSMT4" ShapeID="_x0000_i1106" DrawAspect="Content" ObjectID="_1843710854" r:id="rId168"/>
                    </w:object>
                  </w:r>
                </w:p>
              </w:tc>
              <w:tc>
                <w:tcPr>
                  <w:tcW w:w="1869" w:type="dxa"/>
                  <w:shd w:val="clear" w:color="auto" w:fill="auto"/>
                </w:tcPr>
                <w:p w14:paraId="15AD09AA"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5</w:t>
                  </w:r>
                </w:p>
              </w:tc>
              <w:tc>
                <w:tcPr>
                  <w:tcW w:w="1869" w:type="dxa"/>
                  <w:shd w:val="clear" w:color="auto" w:fill="auto"/>
                </w:tcPr>
                <w:p w14:paraId="2A586BA4"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5</w:t>
                  </w:r>
                </w:p>
              </w:tc>
              <w:tc>
                <w:tcPr>
                  <w:tcW w:w="1869" w:type="dxa"/>
                  <w:shd w:val="clear" w:color="auto" w:fill="auto"/>
                </w:tcPr>
                <w:p w14:paraId="1D2644DA"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11</w:t>
                  </w:r>
                </w:p>
              </w:tc>
              <w:tc>
                <w:tcPr>
                  <w:tcW w:w="1869" w:type="dxa"/>
                  <w:shd w:val="clear" w:color="auto" w:fill="auto"/>
                </w:tcPr>
                <w:p w14:paraId="602C239A"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25</w:t>
                  </w:r>
                </w:p>
              </w:tc>
            </w:tr>
            <w:tr w:rsidR="00860B68" w:rsidRPr="00A50284" w14:paraId="00998E74" w14:textId="77777777" w:rsidTr="00835C90">
              <w:tc>
                <w:tcPr>
                  <w:tcW w:w="1869" w:type="dxa"/>
                  <w:shd w:val="clear" w:color="auto" w:fill="auto"/>
                </w:tcPr>
                <w:p w14:paraId="06B5AD37"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запасы</w:t>
                  </w:r>
                </w:p>
              </w:tc>
              <w:tc>
                <w:tcPr>
                  <w:tcW w:w="1869" w:type="dxa"/>
                  <w:shd w:val="clear" w:color="auto" w:fill="auto"/>
                </w:tcPr>
                <w:p w14:paraId="02C2C6CA"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200</w:t>
                  </w:r>
                </w:p>
              </w:tc>
              <w:tc>
                <w:tcPr>
                  <w:tcW w:w="1869" w:type="dxa"/>
                  <w:shd w:val="clear" w:color="auto" w:fill="auto"/>
                </w:tcPr>
                <w:p w14:paraId="0550E284"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250</w:t>
                  </w:r>
                </w:p>
              </w:tc>
              <w:tc>
                <w:tcPr>
                  <w:tcW w:w="1869" w:type="dxa"/>
                  <w:shd w:val="clear" w:color="auto" w:fill="auto"/>
                </w:tcPr>
                <w:p w14:paraId="0B0E9F1A"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990</w:t>
                  </w:r>
                </w:p>
              </w:tc>
              <w:tc>
                <w:tcPr>
                  <w:tcW w:w="1869" w:type="dxa"/>
                  <w:shd w:val="clear" w:color="auto" w:fill="auto"/>
                </w:tcPr>
                <w:p w14:paraId="4AFA54F1" w14:textId="77777777" w:rsidR="00860B68" w:rsidRPr="00A50284" w:rsidRDefault="00860B68" w:rsidP="00054B3C">
                  <w:pPr>
                    <w:pStyle w:val="a6"/>
                    <w:framePr w:hSpace="180" w:wrap="around" w:vAnchor="text" w:hAnchor="margin" w:x="216" w:y="161"/>
                    <w:ind w:left="0"/>
                    <w:jc w:val="both"/>
                    <w:rPr>
                      <w:rFonts w:ascii="Times New Roman" w:hAnsi="Times New Roman"/>
                      <w:sz w:val="24"/>
                      <w:szCs w:val="24"/>
                    </w:rPr>
                  </w:pPr>
                </w:p>
              </w:tc>
            </w:tr>
          </w:tbl>
          <w:p w14:paraId="1DFAB01D" w14:textId="77777777" w:rsidR="00860B68" w:rsidRPr="00A50284" w:rsidRDefault="00860B68" w:rsidP="00860B68">
            <w:pPr>
              <w:pStyle w:val="a6"/>
              <w:jc w:val="both"/>
              <w:rPr>
                <w:rFonts w:ascii="Times New Roman" w:hAnsi="Times New Roman"/>
                <w:sz w:val="24"/>
                <w:szCs w:val="24"/>
              </w:rPr>
            </w:pPr>
            <w:r w:rsidRPr="00A50284">
              <w:rPr>
                <w:rFonts w:ascii="Times New Roman" w:hAnsi="Times New Roman"/>
                <w:sz w:val="24"/>
                <w:szCs w:val="24"/>
              </w:rPr>
              <w:t xml:space="preserve"> Сколько машин каждого вида нужно отправить на указанные перевозки, чтобы общая прибыль от их эксплуатации была максимальной?</w:t>
            </w:r>
          </w:p>
          <w:p w14:paraId="35431650" w14:textId="77777777" w:rsidR="00860B68" w:rsidRPr="00A50284" w:rsidRDefault="00860B68" w:rsidP="00860B68">
            <w:pPr>
              <w:pStyle w:val="a6"/>
              <w:numPr>
                <w:ilvl w:val="0"/>
                <w:numId w:val="3"/>
              </w:numPr>
              <w:jc w:val="both"/>
              <w:rPr>
                <w:rFonts w:ascii="Times New Roman" w:hAnsi="Times New Roman"/>
                <w:sz w:val="24"/>
                <w:szCs w:val="24"/>
              </w:rPr>
            </w:pPr>
            <w:r w:rsidRPr="00A50284">
              <w:rPr>
                <w:rFonts w:ascii="Times New Roman" w:hAnsi="Times New Roman"/>
                <w:sz w:val="24"/>
                <w:szCs w:val="24"/>
              </w:rPr>
              <w:t xml:space="preserve">При отсыпке земляного полотна для железнодорожных путей требуется произвести перемещение грунта из пунктов </w:t>
            </w:r>
            <w:r w:rsidRPr="00A50284">
              <w:rPr>
                <w:rFonts w:ascii="Times New Roman" w:hAnsi="Times New Roman"/>
                <w:position w:val="-12"/>
                <w:sz w:val="24"/>
                <w:szCs w:val="24"/>
              </w:rPr>
              <w:object w:dxaOrig="260" w:dyaOrig="360" w14:anchorId="0FAC67B0">
                <v:shape id="_x0000_i1107" type="#_x0000_t75" style="width:12.75pt;height:18pt" o:ole="">
                  <v:imagedata r:id="rId169" o:title=""/>
                </v:shape>
                <o:OLEObject Type="Embed" ProgID="Equation.DSMT4" ShapeID="_x0000_i1107" DrawAspect="Content" ObjectID="_1843710855" r:id="rId170"/>
              </w:object>
            </w:r>
            <w:r w:rsidRPr="00A50284">
              <w:rPr>
                <w:rFonts w:ascii="Times New Roman" w:hAnsi="Times New Roman"/>
                <w:sz w:val="24"/>
                <w:szCs w:val="24"/>
              </w:rPr>
              <w:t xml:space="preserve"> в пункт </w:t>
            </w:r>
            <w:r w:rsidRPr="00A50284">
              <w:rPr>
                <w:rFonts w:ascii="Times New Roman" w:hAnsi="Times New Roman"/>
                <w:position w:val="-14"/>
                <w:sz w:val="24"/>
                <w:szCs w:val="24"/>
              </w:rPr>
              <w:object w:dxaOrig="300" w:dyaOrig="380" w14:anchorId="6412775E">
                <v:shape id="_x0000_i1108" type="#_x0000_t75" style="width:15pt;height:18.75pt" o:ole="">
                  <v:imagedata r:id="rId171" o:title=""/>
                </v:shape>
                <o:OLEObject Type="Embed" ProgID="Equation.DSMT4" ShapeID="_x0000_i1108" DrawAspect="Content" ObjectID="_1843710856" r:id="rId172"/>
              </w:object>
            </w:r>
            <w:r w:rsidRPr="00A50284">
              <w:rPr>
                <w:rFonts w:ascii="Times New Roman" w:hAnsi="Times New Roman"/>
                <w:sz w:val="24"/>
                <w:szCs w:val="24"/>
              </w:rPr>
              <w:t xml:space="preserve">. Известны стоимость перемещения (тарифы) единицы грунта из пункта </w:t>
            </w:r>
            <w:r w:rsidRPr="00A50284">
              <w:rPr>
                <w:rFonts w:ascii="Times New Roman" w:hAnsi="Times New Roman"/>
                <w:position w:val="-12"/>
                <w:sz w:val="24"/>
                <w:szCs w:val="24"/>
              </w:rPr>
              <w:object w:dxaOrig="260" w:dyaOrig="360" w14:anchorId="337A4656">
                <v:shape id="_x0000_i1109" type="#_x0000_t75" style="width:12.75pt;height:18pt" o:ole="">
                  <v:imagedata r:id="rId173" o:title=""/>
                </v:shape>
                <o:OLEObject Type="Embed" ProgID="Equation.DSMT4" ShapeID="_x0000_i1109" DrawAspect="Content" ObjectID="_1843710857" r:id="rId174"/>
              </w:object>
            </w:r>
            <w:r w:rsidRPr="00A50284">
              <w:rPr>
                <w:rFonts w:ascii="Times New Roman" w:hAnsi="Times New Roman"/>
                <w:sz w:val="24"/>
                <w:szCs w:val="24"/>
              </w:rPr>
              <w:t xml:space="preserve"> в пункт </w:t>
            </w:r>
            <w:r w:rsidRPr="00A50284">
              <w:rPr>
                <w:rFonts w:ascii="Times New Roman" w:hAnsi="Times New Roman"/>
                <w:position w:val="-14"/>
                <w:sz w:val="24"/>
                <w:szCs w:val="24"/>
              </w:rPr>
              <w:object w:dxaOrig="300" w:dyaOrig="380" w14:anchorId="74E92E60">
                <v:shape id="_x0000_i1110" type="#_x0000_t75" style="width:15pt;height:18.75pt" o:ole="">
                  <v:imagedata r:id="rId175" o:title=""/>
                </v:shape>
                <o:OLEObject Type="Embed" ProgID="Equation.DSMT4" ShapeID="_x0000_i1110" DrawAspect="Content" ObjectID="_1843710858" r:id="rId176"/>
              </w:object>
            </w:r>
            <w:r w:rsidRPr="00A50284">
              <w:rPr>
                <w:rFonts w:ascii="Times New Roman" w:hAnsi="Times New Roman"/>
                <w:sz w:val="24"/>
                <w:szCs w:val="24"/>
              </w:rPr>
              <w:t xml:space="preserve">. Известны объем грунта (запасы) в пунктах </w:t>
            </w:r>
            <w:r w:rsidRPr="00A50284">
              <w:rPr>
                <w:rFonts w:ascii="Times New Roman" w:hAnsi="Times New Roman"/>
                <w:position w:val="-12"/>
                <w:sz w:val="24"/>
                <w:szCs w:val="24"/>
              </w:rPr>
              <w:object w:dxaOrig="260" w:dyaOrig="360" w14:anchorId="30A5109D">
                <v:shape id="_x0000_i1111" type="#_x0000_t75" style="width:12.75pt;height:18pt" o:ole="">
                  <v:imagedata r:id="rId177" o:title=""/>
                </v:shape>
                <o:OLEObject Type="Embed" ProgID="Equation.DSMT4" ShapeID="_x0000_i1111" DrawAspect="Content" ObjectID="_1843710859" r:id="rId178"/>
              </w:object>
            </w:r>
            <w:r w:rsidRPr="00A50284">
              <w:rPr>
                <w:rFonts w:ascii="Times New Roman" w:hAnsi="Times New Roman"/>
                <w:sz w:val="24"/>
                <w:szCs w:val="24"/>
              </w:rPr>
              <w:t xml:space="preserve"> и потребности его в пунктах </w:t>
            </w:r>
            <w:r w:rsidRPr="00A50284">
              <w:rPr>
                <w:rFonts w:ascii="Times New Roman" w:hAnsi="Times New Roman"/>
                <w:position w:val="-14"/>
                <w:sz w:val="24"/>
                <w:szCs w:val="24"/>
              </w:rPr>
              <w:object w:dxaOrig="300" w:dyaOrig="380" w14:anchorId="477B14B3">
                <v:shape id="_x0000_i1112" type="#_x0000_t75" style="width:15pt;height:18.75pt" o:ole="">
                  <v:imagedata r:id="rId179" o:title=""/>
                </v:shape>
                <o:OLEObject Type="Embed" ProgID="Equation.DSMT4" ShapeID="_x0000_i1112" DrawAspect="Content" ObjectID="_1843710860" r:id="rId180"/>
              </w:object>
            </w:r>
            <w:r w:rsidRPr="00A50284">
              <w:rPr>
                <w:rFonts w:ascii="Times New Roman" w:hAnsi="Times New Roman"/>
                <w:sz w:val="24"/>
                <w:szCs w:val="24"/>
              </w:rPr>
              <w:t xml:space="preserve">. </w:t>
            </w:r>
          </w:p>
          <w:p w14:paraId="69BBCEDE" w14:textId="77777777" w:rsidR="00860B68" w:rsidRPr="00A50284" w:rsidRDefault="00860B68" w:rsidP="00860B68">
            <w:pPr>
              <w:pStyle w:val="a6"/>
              <w:spacing w:after="160" w:line="259" w:lineRule="auto"/>
              <w:jc w:val="both"/>
              <w:rPr>
                <w:rFonts w:ascii="Times New Roman" w:hAnsi="Times New Roman"/>
                <w:sz w:val="24"/>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557"/>
              <w:gridCol w:w="1557"/>
              <w:gridCol w:w="1558"/>
              <w:gridCol w:w="1558"/>
              <w:gridCol w:w="1558"/>
            </w:tblGrid>
            <w:tr w:rsidR="00860B68" w:rsidRPr="00A50284" w14:paraId="70EDCB76" w14:textId="77777777" w:rsidTr="00835C90">
              <w:tc>
                <w:tcPr>
                  <w:tcW w:w="1557" w:type="dxa"/>
                  <w:tcBorders>
                    <w:tl2br w:val="single" w:sz="4" w:space="0" w:color="auto"/>
                  </w:tcBorders>
                  <w:shd w:val="clear" w:color="auto" w:fill="auto"/>
                </w:tcPr>
                <w:p w14:paraId="64FC0E00" w14:textId="77777777" w:rsidR="00860B68" w:rsidRPr="00A50284" w:rsidRDefault="00860B68" w:rsidP="00054B3C">
                  <w:pPr>
                    <w:pStyle w:val="a6"/>
                    <w:framePr w:hSpace="180" w:wrap="around" w:vAnchor="text" w:hAnchor="margin" w:x="216" w:y="161"/>
                    <w:ind w:left="0"/>
                    <w:jc w:val="both"/>
                    <w:rPr>
                      <w:rFonts w:ascii="Times New Roman" w:hAnsi="Times New Roman"/>
                      <w:sz w:val="24"/>
                      <w:szCs w:val="24"/>
                    </w:rPr>
                  </w:pPr>
                  <w:r w:rsidRPr="00A50284">
                    <w:rPr>
                      <w:rFonts w:ascii="Times New Roman" w:hAnsi="Times New Roman"/>
                      <w:sz w:val="24"/>
                      <w:szCs w:val="24"/>
                    </w:rPr>
                    <w:t xml:space="preserve">                 </w:t>
                  </w:r>
                  <w:r w:rsidRPr="00A50284">
                    <w:rPr>
                      <w:rFonts w:ascii="Times New Roman" w:hAnsi="Times New Roman"/>
                      <w:position w:val="-14"/>
                      <w:sz w:val="24"/>
                      <w:szCs w:val="24"/>
                    </w:rPr>
                    <w:object w:dxaOrig="300" w:dyaOrig="380" w14:anchorId="57D603AC">
                      <v:shape id="_x0000_i1113" type="#_x0000_t75" style="width:15pt;height:18.75pt" o:ole="">
                        <v:imagedata r:id="rId181" o:title=""/>
                      </v:shape>
                      <o:OLEObject Type="Embed" ProgID="Equation.DSMT4" ShapeID="_x0000_i1113" DrawAspect="Content" ObjectID="_1843710861" r:id="rId182"/>
                    </w:object>
                  </w:r>
                  <w:r w:rsidRPr="00A50284">
                    <w:rPr>
                      <w:rFonts w:ascii="Times New Roman" w:hAnsi="Times New Roman"/>
                      <w:sz w:val="24"/>
                      <w:szCs w:val="24"/>
                    </w:rPr>
                    <w:t xml:space="preserve">             </w:t>
                  </w:r>
                  <w:r w:rsidRPr="00A50284">
                    <w:rPr>
                      <w:rFonts w:ascii="Times New Roman" w:hAnsi="Times New Roman"/>
                      <w:position w:val="-12"/>
                      <w:sz w:val="24"/>
                      <w:szCs w:val="24"/>
                    </w:rPr>
                    <w:object w:dxaOrig="260" w:dyaOrig="360" w14:anchorId="4857C5DC">
                      <v:shape id="_x0000_i1114" type="#_x0000_t75" style="width:12.75pt;height:18pt" o:ole="">
                        <v:imagedata r:id="rId183" o:title=""/>
                      </v:shape>
                      <o:OLEObject Type="Embed" ProgID="Equation.DSMT4" ShapeID="_x0000_i1114" DrawAspect="Content" ObjectID="_1843710862" r:id="rId184"/>
                    </w:object>
                  </w:r>
                </w:p>
              </w:tc>
              <w:tc>
                <w:tcPr>
                  <w:tcW w:w="1557" w:type="dxa"/>
                  <w:shd w:val="clear" w:color="auto" w:fill="auto"/>
                </w:tcPr>
                <w:p w14:paraId="34B1F503"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100</w:t>
                  </w:r>
                </w:p>
              </w:tc>
              <w:tc>
                <w:tcPr>
                  <w:tcW w:w="1557" w:type="dxa"/>
                  <w:shd w:val="clear" w:color="auto" w:fill="auto"/>
                </w:tcPr>
                <w:p w14:paraId="2A1133DB"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70</w:t>
                  </w:r>
                </w:p>
              </w:tc>
              <w:tc>
                <w:tcPr>
                  <w:tcW w:w="1558" w:type="dxa"/>
                  <w:shd w:val="clear" w:color="auto" w:fill="auto"/>
                </w:tcPr>
                <w:p w14:paraId="70FF2223"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50</w:t>
                  </w:r>
                </w:p>
              </w:tc>
              <w:tc>
                <w:tcPr>
                  <w:tcW w:w="1558" w:type="dxa"/>
                  <w:shd w:val="clear" w:color="auto" w:fill="auto"/>
                </w:tcPr>
                <w:p w14:paraId="06CD80CB"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80</w:t>
                  </w:r>
                </w:p>
              </w:tc>
              <w:tc>
                <w:tcPr>
                  <w:tcW w:w="1558" w:type="dxa"/>
                  <w:shd w:val="clear" w:color="auto" w:fill="auto"/>
                </w:tcPr>
                <w:p w14:paraId="14D2AAC4"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70</w:t>
                  </w:r>
                </w:p>
              </w:tc>
            </w:tr>
            <w:tr w:rsidR="00860B68" w:rsidRPr="00A50284" w14:paraId="7596365B" w14:textId="77777777" w:rsidTr="00835C90">
              <w:tc>
                <w:tcPr>
                  <w:tcW w:w="1557" w:type="dxa"/>
                  <w:shd w:val="clear" w:color="auto" w:fill="auto"/>
                </w:tcPr>
                <w:p w14:paraId="6DA358CA"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70</w:t>
                  </w:r>
                </w:p>
              </w:tc>
              <w:tc>
                <w:tcPr>
                  <w:tcW w:w="1557" w:type="dxa"/>
                  <w:shd w:val="clear" w:color="auto" w:fill="auto"/>
                </w:tcPr>
                <w:p w14:paraId="2E921F04" w14:textId="77777777" w:rsidR="00860B68" w:rsidRPr="00A50284" w:rsidRDefault="00860B68" w:rsidP="00054B3C">
                  <w:pPr>
                    <w:pStyle w:val="a6"/>
                    <w:framePr w:hSpace="180" w:wrap="around" w:vAnchor="text" w:hAnchor="margin" w:x="216" w:y="161"/>
                    <w:ind w:left="0"/>
                    <w:jc w:val="right"/>
                    <w:rPr>
                      <w:rFonts w:ascii="Times New Roman" w:hAnsi="Times New Roman"/>
                      <w:sz w:val="16"/>
                      <w:szCs w:val="16"/>
                    </w:rPr>
                  </w:pPr>
                  <w:r w:rsidRPr="00A50284">
                    <w:rPr>
                      <w:rFonts w:ascii="Times New Roman" w:hAnsi="Times New Roman"/>
                      <w:sz w:val="16"/>
                      <w:szCs w:val="16"/>
                    </w:rPr>
                    <w:t>10</w:t>
                  </w:r>
                </w:p>
              </w:tc>
              <w:tc>
                <w:tcPr>
                  <w:tcW w:w="1557" w:type="dxa"/>
                  <w:shd w:val="clear" w:color="auto" w:fill="auto"/>
                </w:tcPr>
                <w:p w14:paraId="36BCAA01" w14:textId="77777777" w:rsidR="00860B68" w:rsidRPr="00A50284" w:rsidRDefault="00860B68" w:rsidP="00054B3C">
                  <w:pPr>
                    <w:pStyle w:val="a6"/>
                    <w:framePr w:hSpace="180" w:wrap="around" w:vAnchor="text" w:hAnchor="margin" w:x="216" w:y="161"/>
                    <w:ind w:left="0"/>
                    <w:jc w:val="right"/>
                    <w:rPr>
                      <w:rFonts w:ascii="Times New Roman" w:hAnsi="Times New Roman"/>
                      <w:sz w:val="16"/>
                      <w:szCs w:val="16"/>
                    </w:rPr>
                  </w:pPr>
                  <w:r w:rsidRPr="00A50284">
                    <w:rPr>
                      <w:rFonts w:ascii="Times New Roman" w:hAnsi="Times New Roman"/>
                      <w:sz w:val="16"/>
                      <w:szCs w:val="16"/>
                    </w:rPr>
                    <w:t>4</w:t>
                  </w:r>
                </w:p>
              </w:tc>
              <w:tc>
                <w:tcPr>
                  <w:tcW w:w="1558" w:type="dxa"/>
                  <w:shd w:val="clear" w:color="auto" w:fill="auto"/>
                </w:tcPr>
                <w:p w14:paraId="7ED2C220" w14:textId="77777777" w:rsidR="00860B68" w:rsidRPr="00A50284" w:rsidRDefault="00860B68" w:rsidP="00054B3C">
                  <w:pPr>
                    <w:pStyle w:val="a6"/>
                    <w:framePr w:hSpace="180" w:wrap="around" w:vAnchor="text" w:hAnchor="margin" w:x="216" w:y="161"/>
                    <w:ind w:left="0"/>
                    <w:jc w:val="right"/>
                    <w:rPr>
                      <w:rFonts w:ascii="Times New Roman" w:hAnsi="Times New Roman"/>
                      <w:sz w:val="16"/>
                      <w:szCs w:val="16"/>
                    </w:rPr>
                  </w:pPr>
                  <w:r w:rsidRPr="00A50284">
                    <w:rPr>
                      <w:rFonts w:ascii="Times New Roman" w:hAnsi="Times New Roman"/>
                      <w:sz w:val="16"/>
                      <w:szCs w:val="16"/>
                    </w:rPr>
                    <w:t>6</w:t>
                  </w:r>
                </w:p>
              </w:tc>
              <w:tc>
                <w:tcPr>
                  <w:tcW w:w="1558" w:type="dxa"/>
                  <w:shd w:val="clear" w:color="auto" w:fill="auto"/>
                </w:tcPr>
                <w:p w14:paraId="766E36B0" w14:textId="77777777" w:rsidR="00860B68" w:rsidRPr="00A50284" w:rsidRDefault="00860B68" w:rsidP="00054B3C">
                  <w:pPr>
                    <w:pStyle w:val="a6"/>
                    <w:framePr w:hSpace="180" w:wrap="around" w:vAnchor="text" w:hAnchor="margin" w:x="216" w:y="161"/>
                    <w:ind w:left="0"/>
                    <w:jc w:val="right"/>
                    <w:rPr>
                      <w:rFonts w:ascii="Times New Roman" w:hAnsi="Times New Roman"/>
                      <w:sz w:val="16"/>
                      <w:szCs w:val="16"/>
                    </w:rPr>
                  </w:pPr>
                  <w:r w:rsidRPr="00A50284">
                    <w:rPr>
                      <w:rFonts w:ascii="Times New Roman" w:hAnsi="Times New Roman"/>
                      <w:sz w:val="16"/>
                      <w:szCs w:val="16"/>
                    </w:rPr>
                    <w:t>2</w:t>
                  </w:r>
                </w:p>
              </w:tc>
              <w:tc>
                <w:tcPr>
                  <w:tcW w:w="1558" w:type="dxa"/>
                  <w:shd w:val="clear" w:color="auto" w:fill="auto"/>
                </w:tcPr>
                <w:p w14:paraId="7D3501E2" w14:textId="77777777" w:rsidR="00860B68" w:rsidRPr="00A50284" w:rsidRDefault="00860B68" w:rsidP="00054B3C">
                  <w:pPr>
                    <w:pStyle w:val="a6"/>
                    <w:framePr w:hSpace="180" w:wrap="around" w:vAnchor="text" w:hAnchor="margin" w:x="216" w:y="161"/>
                    <w:ind w:left="0"/>
                    <w:jc w:val="right"/>
                    <w:rPr>
                      <w:rFonts w:ascii="Times New Roman" w:hAnsi="Times New Roman"/>
                      <w:sz w:val="16"/>
                      <w:szCs w:val="16"/>
                    </w:rPr>
                  </w:pPr>
                  <w:r w:rsidRPr="00A50284">
                    <w:rPr>
                      <w:rFonts w:ascii="Times New Roman" w:hAnsi="Times New Roman"/>
                      <w:sz w:val="16"/>
                      <w:szCs w:val="16"/>
                    </w:rPr>
                    <w:t>9</w:t>
                  </w:r>
                </w:p>
              </w:tc>
            </w:tr>
            <w:tr w:rsidR="00860B68" w:rsidRPr="00A50284" w14:paraId="6A008AF0" w14:textId="77777777" w:rsidTr="00835C90">
              <w:tc>
                <w:tcPr>
                  <w:tcW w:w="1557" w:type="dxa"/>
                  <w:shd w:val="clear" w:color="auto" w:fill="auto"/>
                </w:tcPr>
                <w:p w14:paraId="1EB0399F"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160</w:t>
                  </w:r>
                </w:p>
              </w:tc>
              <w:tc>
                <w:tcPr>
                  <w:tcW w:w="1557" w:type="dxa"/>
                  <w:shd w:val="clear" w:color="auto" w:fill="auto"/>
                </w:tcPr>
                <w:p w14:paraId="699F4647" w14:textId="77777777" w:rsidR="00860B68" w:rsidRPr="00A50284" w:rsidRDefault="00860B68" w:rsidP="00054B3C">
                  <w:pPr>
                    <w:pStyle w:val="a6"/>
                    <w:framePr w:hSpace="180" w:wrap="around" w:vAnchor="text" w:hAnchor="margin" w:x="216" w:y="161"/>
                    <w:ind w:left="0"/>
                    <w:jc w:val="right"/>
                    <w:rPr>
                      <w:rFonts w:ascii="Times New Roman" w:hAnsi="Times New Roman"/>
                      <w:sz w:val="16"/>
                      <w:szCs w:val="16"/>
                    </w:rPr>
                  </w:pPr>
                  <w:r w:rsidRPr="00A50284">
                    <w:rPr>
                      <w:rFonts w:ascii="Times New Roman" w:hAnsi="Times New Roman"/>
                      <w:sz w:val="16"/>
                      <w:szCs w:val="16"/>
                    </w:rPr>
                    <w:t>4</w:t>
                  </w:r>
                </w:p>
              </w:tc>
              <w:tc>
                <w:tcPr>
                  <w:tcW w:w="1557" w:type="dxa"/>
                  <w:shd w:val="clear" w:color="auto" w:fill="auto"/>
                </w:tcPr>
                <w:p w14:paraId="1E57F081" w14:textId="77777777" w:rsidR="00860B68" w:rsidRPr="00A50284" w:rsidRDefault="00860B68" w:rsidP="00054B3C">
                  <w:pPr>
                    <w:pStyle w:val="a6"/>
                    <w:framePr w:hSpace="180" w:wrap="around" w:vAnchor="text" w:hAnchor="margin" w:x="216" w:y="161"/>
                    <w:ind w:left="0"/>
                    <w:jc w:val="right"/>
                    <w:rPr>
                      <w:rFonts w:ascii="Times New Roman" w:hAnsi="Times New Roman"/>
                      <w:sz w:val="16"/>
                      <w:szCs w:val="16"/>
                    </w:rPr>
                  </w:pPr>
                  <w:r w:rsidRPr="00A50284">
                    <w:rPr>
                      <w:rFonts w:ascii="Times New Roman" w:hAnsi="Times New Roman"/>
                      <w:sz w:val="16"/>
                      <w:szCs w:val="16"/>
                    </w:rPr>
                    <w:t>3</w:t>
                  </w:r>
                </w:p>
              </w:tc>
              <w:tc>
                <w:tcPr>
                  <w:tcW w:w="1558" w:type="dxa"/>
                  <w:shd w:val="clear" w:color="auto" w:fill="auto"/>
                </w:tcPr>
                <w:p w14:paraId="2EB24F1E" w14:textId="77777777" w:rsidR="00860B68" w:rsidRPr="00A50284" w:rsidRDefault="00860B68" w:rsidP="00054B3C">
                  <w:pPr>
                    <w:pStyle w:val="a6"/>
                    <w:framePr w:hSpace="180" w:wrap="around" w:vAnchor="text" w:hAnchor="margin" w:x="216" w:y="161"/>
                    <w:ind w:left="0"/>
                    <w:jc w:val="right"/>
                    <w:rPr>
                      <w:rFonts w:ascii="Times New Roman" w:hAnsi="Times New Roman"/>
                      <w:sz w:val="16"/>
                      <w:szCs w:val="16"/>
                    </w:rPr>
                  </w:pPr>
                  <w:r w:rsidRPr="00A50284">
                    <w:rPr>
                      <w:rFonts w:ascii="Times New Roman" w:hAnsi="Times New Roman"/>
                      <w:sz w:val="16"/>
                      <w:szCs w:val="16"/>
                    </w:rPr>
                    <w:t>7</w:t>
                  </w:r>
                </w:p>
              </w:tc>
              <w:tc>
                <w:tcPr>
                  <w:tcW w:w="1558" w:type="dxa"/>
                  <w:shd w:val="clear" w:color="auto" w:fill="auto"/>
                </w:tcPr>
                <w:p w14:paraId="09920BF7" w14:textId="77777777" w:rsidR="00860B68" w:rsidRPr="00A50284" w:rsidRDefault="00860B68" w:rsidP="00054B3C">
                  <w:pPr>
                    <w:pStyle w:val="a6"/>
                    <w:framePr w:hSpace="180" w:wrap="around" w:vAnchor="text" w:hAnchor="margin" w:x="216" w:y="161"/>
                    <w:ind w:left="0"/>
                    <w:jc w:val="right"/>
                    <w:rPr>
                      <w:rFonts w:ascii="Times New Roman" w:hAnsi="Times New Roman"/>
                      <w:sz w:val="16"/>
                      <w:szCs w:val="16"/>
                    </w:rPr>
                  </w:pPr>
                  <w:r w:rsidRPr="00A50284">
                    <w:rPr>
                      <w:rFonts w:ascii="Times New Roman" w:hAnsi="Times New Roman"/>
                      <w:sz w:val="16"/>
                      <w:szCs w:val="16"/>
                    </w:rPr>
                    <w:t>10</w:t>
                  </w:r>
                </w:p>
              </w:tc>
              <w:tc>
                <w:tcPr>
                  <w:tcW w:w="1558" w:type="dxa"/>
                  <w:shd w:val="clear" w:color="auto" w:fill="auto"/>
                </w:tcPr>
                <w:p w14:paraId="42E1C2F2" w14:textId="77777777" w:rsidR="00860B68" w:rsidRPr="00A50284" w:rsidRDefault="00860B68" w:rsidP="00054B3C">
                  <w:pPr>
                    <w:pStyle w:val="a6"/>
                    <w:framePr w:hSpace="180" w:wrap="around" w:vAnchor="text" w:hAnchor="margin" w:x="216" w:y="161"/>
                    <w:ind w:left="0"/>
                    <w:jc w:val="right"/>
                    <w:rPr>
                      <w:rFonts w:ascii="Times New Roman" w:hAnsi="Times New Roman"/>
                      <w:sz w:val="16"/>
                      <w:szCs w:val="16"/>
                    </w:rPr>
                  </w:pPr>
                  <w:r w:rsidRPr="00A50284">
                    <w:rPr>
                      <w:rFonts w:ascii="Times New Roman" w:hAnsi="Times New Roman"/>
                      <w:sz w:val="16"/>
                      <w:szCs w:val="16"/>
                    </w:rPr>
                    <w:t>10</w:t>
                  </w:r>
                </w:p>
              </w:tc>
            </w:tr>
            <w:tr w:rsidR="00860B68" w:rsidRPr="00A50284" w14:paraId="60DB8D42" w14:textId="77777777" w:rsidTr="00835C90">
              <w:tc>
                <w:tcPr>
                  <w:tcW w:w="1557" w:type="dxa"/>
                  <w:shd w:val="clear" w:color="auto" w:fill="auto"/>
                </w:tcPr>
                <w:p w14:paraId="31DF0EE7"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100</w:t>
                  </w:r>
                </w:p>
              </w:tc>
              <w:tc>
                <w:tcPr>
                  <w:tcW w:w="1557" w:type="dxa"/>
                  <w:shd w:val="clear" w:color="auto" w:fill="auto"/>
                </w:tcPr>
                <w:p w14:paraId="554B751B" w14:textId="77777777" w:rsidR="00860B68" w:rsidRPr="00A50284" w:rsidRDefault="00860B68" w:rsidP="00054B3C">
                  <w:pPr>
                    <w:pStyle w:val="a6"/>
                    <w:framePr w:hSpace="180" w:wrap="around" w:vAnchor="text" w:hAnchor="margin" w:x="216" w:y="161"/>
                    <w:ind w:left="0"/>
                    <w:jc w:val="right"/>
                    <w:rPr>
                      <w:rFonts w:ascii="Times New Roman" w:hAnsi="Times New Roman"/>
                      <w:sz w:val="16"/>
                      <w:szCs w:val="16"/>
                    </w:rPr>
                  </w:pPr>
                  <w:r w:rsidRPr="00A50284">
                    <w:rPr>
                      <w:rFonts w:ascii="Times New Roman" w:hAnsi="Times New Roman"/>
                      <w:sz w:val="16"/>
                      <w:szCs w:val="16"/>
                    </w:rPr>
                    <w:t>9</w:t>
                  </w:r>
                </w:p>
              </w:tc>
              <w:tc>
                <w:tcPr>
                  <w:tcW w:w="1557" w:type="dxa"/>
                  <w:shd w:val="clear" w:color="auto" w:fill="auto"/>
                </w:tcPr>
                <w:p w14:paraId="4AD867B2" w14:textId="77777777" w:rsidR="00860B68" w:rsidRPr="00A50284" w:rsidRDefault="00860B68" w:rsidP="00054B3C">
                  <w:pPr>
                    <w:pStyle w:val="a6"/>
                    <w:framePr w:hSpace="180" w:wrap="around" w:vAnchor="text" w:hAnchor="margin" w:x="216" w:y="161"/>
                    <w:ind w:left="0"/>
                    <w:jc w:val="right"/>
                    <w:rPr>
                      <w:rFonts w:ascii="Times New Roman" w:hAnsi="Times New Roman"/>
                      <w:sz w:val="16"/>
                      <w:szCs w:val="16"/>
                    </w:rPr>
                  </w:pPr>
                  <w:r w:rsidRPr="00A50284">
                    <w:rPr>
                      <w:rFonts w:ascii="Times New Roman" w:hAnsi="Times New Roman"/>
                      <w:sz w:val="16"/>
                      <w:szCs w:val="16"/>
                    </w:rPr>
                    <w:t>12</w:t>
                  </w:r>
                </w:p>
              </w:tc>
              <w:tc>
                <w:tcPr>
                  <w:tcW w:w="1558" w:type="dxa"/>
                  <w:shd w:val="clear" w:color="auto" w:fill="auto"/>
                </w:tcPr>
                <w:p w14:paraId="6B0EFE2A" w14:textId="77777777" w:rsidR="00860B68" w:rsidRPr="00A50284" w:rsidRDefault="00860B68" w:rsidP="00054B3C">
                  <w:pPr>
                    <w:pStyle w:val="a6"/>
                    <w:framePr w:hSpace="180" w:wrap="around" w:vAnchor="text" w:hAnchor="margin" w:x="216" w:y="161"/>
                    <w:ind w:left="0"/>
                    <w:jc w:val="right"/>
                    <w:rPr>
                      <w:rFonts w:ascii="Times New Roman" w:hAnsi="Times New Roman"/>
                      <w:sz w:val="16"/>
                      <w:szCs w:val="16"/>
                    </w:rPr>
                  </w:pPr>
                  <w:r w:rsidRPr="00A50284">
                    <w:rPr>
                      <w:rFonts w:ascii="Times New Roman" w:hAnsi="Times New Roman"/>
                      <w:sz w:val="16"/>
                      <w:szCs w:val="16"/>
                    </w:rPr>
                    <w:t>5</w:t>
                  </w:r>
                </w:p>
              </w:tc>
              <w:tc>
                <w:tcPr>
                  <w:tcW w:w="1558" w:type="dxa"/>
                  <w:shd w:val="clear" w:color="auto" w:fill="auto"/>
                </w:tcPr>
                <w:p w14:paraId="39397DAE" w14:textId="77777777" w:rsidR="00860B68" w:rsidRPr="00A50284" w:rsidRDefault="00860B68" w:rsidP="00054B3C">
                  <w:pPr>
                    <w:pStyle w:val="a6"/>
                    <w:framePr w:hSpace="180" w:wrap="around" w:vAnchor="text" w:hAnchor="margin" w:x="216" w:y="161"/>
                    <w:ind w:left="0"/>
                    <w:jc w:val="right"/>
                    <w:rPr>
                      <w:rFonts w:ascii="Times New Roman" w:hAnsi="Times New Roman"/>
                      <w:sz w:val="16"/>
                      <w:szCs w:val="16"/>
                    </w:rPr>
                  </w:pPr>
                  <w:r w:rsidRPr="00A50284">
                    <w:rPr>
                      <w:rFonts w:ascii="Times New Roman" w:hAnsi="Times New Roman"/>
                      <w:sz w:val="16"/>
                      <w:szCs w:val="16"/>
                    </w:rPr>
                    <w:t>4</w:t>
                  </w:r>
                </w:p>
              </w:tc>
              <w:tc>
                <w:tcPr>
                  <w:tcW w:w="1558" w:type="dxa"/>
                  <w:shd w:val="clear" w:color="auto" w:fill="auto"/>
                </w:tcPr>
                <w:p w14:paraId="6D974FC1" w14:textId="77777777" w:rsidR="00860B68" w:rsidRPr="00A50284" w:rsidRDefault="00860B68" w:rsidP="00054B3C">
                  <w:pPr>
                    <w:pStyle w:val="a6"/>
                    <w:framePr w:hSpace="180" w:wrap="around" w:vAnchor="text" w:hAnchor="margin" w:x="216" w:y="161"/>
                    <w:ind w:left="0"/>
                    <w:jc w:val="right"/>
                    <w:rPr>
                      <w:rFonts w:ascii="Times New Roman" w:hAnsi="Times New Roman"/>
                      <w:sz w:val="16"/>
                      <w:szCs w:val="16"/>
                    </w:rPr>
                  </w:pPr>
                  <w:r w:rsidRPr="00A50284">
                    <w:rPr>
                      <w:rFonts w:ascii="Times New Roman" w:hAnsi="Times New Roman"/>
                      <w:sz w:val="16"/>
                      <w:szCs w:val="16"/>
                    </w:rPr>
                    <w:t>8</w:t>
                  </w:r>
                </w:p>
              </w:tc>
            </w:tr>
            <w:tr w:rsidR="00860B68" w:rsidRPr="00A50284" w14:paraId="0005F3E5" w14:textId="77777777" w:rsidTr="00835C90">
              <w:tc>
                <w:tcPr>
                  <w:tcW w:w="1557" w:type="dxa"/>
                  <w:shd w:val="clear" w:color="auto" w:fill="auto"/>
                </w:tcPr>
                <w:p w14:paraId="61C6F76A"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40</w:t>
                  </w:r>
                </w:p>
              </w:tc>
              <w:tc>
                <w:tcPr>
                  <w:tcW w:w="1557" w:type="dxa"/>
                  <w:shd w:val="clear" w:color="auto" w:fill="auto"/>
                </w:tcPr>
                <w:p w14:paraId="290E8091" w14:textId="77777777" w:rsidR="00860B68" w:rsidRPr="00A50284" w:rsidRDefault="00860B68" w:rsidP="00054B3C">
                  <w:pPr>
                    <w:pStyle w:val="a6"/>
                    <w:framePr w:hSpace="180" w:wrap="around" w:vAnchor="text" w:hAnchor="margin" w:x="216" w:y="161"/>
                    <w:ind w:left="0"/>
                    <w:jc w:val="right"/>
                    <w:rPr>
                      <w:rFonts w:ascii="Times New Roman" w:hAnsi="Times New Roman"/>
                      <w:sz w:val="16"/>
                      <w:szCs w:val="16"/>
                    </w:rPr>
                  </w:pPr>
                  <w:r w:rsidRPr="00A50284">
                    <w:rPr>
                      <w:rFonts w:ascii="Times New Roman" w:hAnsi="Times New Roman"/>
                      <w:sz w:val="16"/>
                      <w:szCs w:val="16"/>
                    </w:rPr>
                    <w:t>5</w:t>
                  </w:r>
                </w:p>
              </w:tc>
              <w:tc>
                <w:tcPr>
                  <w:tcW w:w="1557" w:type="dxa"/>
                  <w:shd w:val="clear" w:color="auto" w:fill="auto"/>
                </w:tcPr>
                <w:p w14:paraId="2C66F319" w14:textId="77777777" w:rsidR="00860B68" w:rsidRPr="00A50284" w:rsidRDefault="00860B68" w:rsidP="00054B3C">
                  <w:pPr>
                    <w:pStyle w:val="a6"/>
                    <w:framePr w:hSpace="180" w:wrap="around" w:vAnchor="text" w:hAnchor="margin" w:x="216" w:y="161"/>
                    <w:ind w:left="0"/>
                    <w:jc w:val="right"/>
                    <w:rPr>
                      <w:rFonts w:ascii="Times New Roman" w:hAnsi="Times New Roman"/>
                      <w:sz w:val="16"/>
                      <w:szCs w:val="16"/>
                    </w:rPr>
                  </w:pPr>
                  <w:r w:rsidRPr="00A50284">
                    <w:rPr>
                      <w:rFonts w:ascii="Times New Roman" w:hAnsi="Times New Roman"/>
                      <w:sz w:val="16"/>
                      <w:szCs w:val="16"/>
                    </w:rPr>
                    <w:t>9</w:t>
                  </w:r>
                </w:p>
              </w:tc>
              <w:tc>
                <w:tcPr>
                  <w:tcW w:w="1558" w:type="dxa"/>
                  <w:shd w:val="clear" w:color="auto" w:fill="auto"/>
                </w:tcPr>
                <w:p w14:paraId="0488D74F" w14:textId="77777777" w:rsidR="00860B68" w:rsidRPr="00A50284" w:rsidRDefault="00860B68" w:rsidP="00054B3C">
                  <w:pPr>
                    <w:pStyle w:val="a6"/>
                    <w:framePr w:hSpace="180" w:wrap="around" w:vAnchor="text" w:hAnchor="margin" w:x="216" w:y="161"/>
                    <w:ind w:left="0"/>
                    <w:jc w:val="right"/>
                    <w:rPr>
                      <w:rFonts w:ascii="Times New Roman" w:hAnsi="Times New Roman"/>
                      <w:sz w:val="16"/>
                      <w:szCs w:val="16"/>
                    </w:rPr>
                  </w:pPr>
                  <w:r w:rsidRPr="00A50284">
                    <w:rPr>
                      <w:rFonts w:ascii="Times New Roman" w:hAnsi="Times New Roman"/>
                      <w:sz w:val="16"/>
                      <w:szCs w:val="16"/>
                    </w:rPr>
                    <w:t>4</w:t>
                  </w:r>
                </w:p>
              </w:tc>
              <w:tc>
                <w:tcPr>
                  <w:tcW w:w="1558" w:type="dxa"/>
                  <w:shd w:val="clear" w:color="auto" w:fill="auto"/>
                </w:tcPr>
                <w:p w14:paraId="10B8A148" w14:textId="77777777" w:rsidR="00860B68" w:rsidRPr="00A50284" w:rsidRDefault="00860B68" w:rsidP="00054B3C">
                  <w:pPr>
                    <w:pStyle w:val="a6"/>
                    <w:framePr w:hSpace="180" w:wrap="around" w:vAnchor="text" w:hAnchor="margin" w:x="216" w:y="161"/>
                    <w:ind w:left="0"/>
                    <w:jc w:val="right"/>
                    <w:rPr>
                      <w:rFonts w:ascii="Times New Roman" w:hAnsi="Times New Roman"/>
                      <w:sz w:val="16"/>
                      <w:szCs w:val="16"/>
                    </w:rPr>
                  </w:pPr>
                  <w:r w:rsidRPr="00A50284">
                    <w:rPr>
                      <w:rFonts w:ascii="Times New Roman" w:hAnsi="Times New Roman"/>
                      <w:sz w:val="16"/>
                      <w:szCs w:val="16"/>
                    </w:rPr>
                    <w:t>9</w:t>
                  </w:r>
                </w:p>
              </w:tc>
              <w:tc>
                <w:tcPr>
                  <w:tcW w:w="1558" w:type="dxa"/>
                  <w:shd w:val="clear" w:color="auto" w:fill="auto"/>
                </w:tcPr>
                <w:p w14:paraId="161007BF" w14:textId="77777777" w:rsidR="00860B68" w:rsidRPr="00A50284" w:rsidRDefault="00860B68" w:rsidP="00054B3C">
                  <w:pPr>
                    <w:pStyle w:val="a6"/>
                    <w:framePr w:hSpace="180" w:wrap="around" w:vAnchor="text" w:hAnchor="margin" w:x="216" w:y="161"/>
                    <w:ind w:left="0"/>
                    <w:jc w:val="right"/>
                    <w:rPr>
                      <w:rFonts w:ascii="Times New Roman" w:hAnsi="Times New Roman"/>
                      <w:sz w:val="16"/>
                      <w:szCs w:val="16"/>
                    </w:rPr>
                  </w:pPr>
                  <w:r w:rsidRPr="00A50284">
                    <w:rPr>
                      <w:rFonts w:ascii="Times New Roman" w:hAnsi="Times New Roman"/>
                      <w:sz w:val="16"/>
                      <w:szCs w:val="16"/>
                    </w:rPr>
                    <w:t>5</w:t>
                  </w:r>
                </w:p>
              </w:tc>
            </w:tr>
          </w:tbl>
          <w:p w14:paraId="7F6A52EF" w14:textId="77777777" w:rsidR="00860B68" w:rsidRPr="00A50284" w:rsidRDefault="00860B68" w:rsidP="00860B68">
            <w:pPr>
              <w:contextualSpacing/>
              <w:jc w:val="both"/>
              <w:rPr>
                <w:rFonts w:ascii="Times New Roman" w:hAnsi="Times New Roman"/>
                <w:sz w:val="24"/>
                <w:szCs w:val="24"/>
              </w:rPr>
            </w:pPr>
            <w:r w:rsidRPr="00A50284">
              <w:rPr>
                <w:rFonts w:ascii="Times New Roman" w:hAnsi="Times New Roman"/>
                <w:sz w:val="24"/>
                <w:szCs w:val="24"/>
              </w:rPr>
              <w:t xml:space="preserve">  Планировать перевозки так, чтобы общая сумма транспортных расходов была минимальной.</w:t>
            </w:r>
          </w:p>
          <w:p w14:paraId="2CFC8440" w14:textId="77777777" w:rsidR="00860B68" w:rsidRPr="00A50284" w:rsidRDefault="00860B68" w:rsidP="00860B68">
            <w:pPr>
              <w:pStyle w:val="a6"/>
              <w:numPr>
                <w:ilvl w:val="0"/>
                <w:numId w:val="3"/>
              </w:numPr>
              <w:jc w:val="both"/>
              <w:rPr>
                <w:rFonts w:ascii="Times New Roman" w:hAnsi="Times New Roman"/>
                <w:sz w:val="24"/>
                <w:szCs w:val="24"/>
              </w:rPr>
            </w:pPr>
            <w:r w:rsidRPr="00A50284">
              <w:rPr>
                <w:rFonts w:ascii="Times New Roman" w:hAnsi="Times New Roman"/>
                <w:sz w:val="24"/>
                <w:szCs w:val="24"/>
              </w:rPr>
              <w:t xml:space="preserve">На железнодорожную станцию прибыло 8 контейнеров, которые необходимо развезти по 5 складам. Емкость </w:t>
            </w:r>
            <w:r w:rsidRPr="00A50284">
              <w:rPr>
                <w:rFonts w:ascii="Times New Roman" w:hAnsi="Times New Roman"/>
                <w:position w:val="-6"/>
                <w:sz w:val="24"/>
                <w:szCs w:val="24"/>
              </w:rPr>
              <w:object w:dxaOrig="139" w:dyaOrig="260" w14:anchorId="6A4E63BC">
                <v:shape id="_x0000_i1115" type="#_x0000_t75" style="width:6.75pt;height:12.75pt" o:ole="">
                  <v:imagedata r:id="rId185" o:title=""/>
                </v:shape>
                <o:OLEObject Type="Embed" ProgID="Equation.DSMT4" ShapeID="_x0000_i1115" DrawAspect="Content" ObjectID="_1843710863" r:id="rId186"/>
              </w:object>
            </w:r>
            <w:r w:rsidRPr="00A50284">
              <w:rPr>
                <w:rFonts w:ascii="Times New Roman" w:hAnsi="Times New Roman"/>
                <w:sz w:val="24"/>
                <w:szCs w:val="24"/>
              </w:rPr>
              <w:t xml:space="preserve">-го склада - </w:t>
            </w:r>
            <w:r w:rsidRPr="00A50284">
              <w:rPr>
                <w:rFonts w:ascii="Times New Roman" w:hAnsi="Times New Roman"/>
                <w:position w:val="-12"/>
                <w:sz w:val="24"/>
                <w:szCs w:val="24"/>
              </w:rPr>
              <w:object w:dxaOrig="220" w:dyaOrig="360" w14:anchorId="5C5502D4">
                <v:shape id="_x0000_i1116" type="#_x0000_t75" style="width:11.25pt;height:18pt" o:ole="">
                  <v:imagedata r:id="rId187" o:title=""/>
                </v:shape>
                <o:OLEObject Type="Embed" ProgID="Equation.DSMT4" ShapeID="_x0000_i1116" DrawAspect="Content" ObjectID="_1843710864" r:id="rId188"/>
              </w:object>
            </w:r>
            <w:r w:rsidRPr="00A50284">
              <w:rPr>
                <w:rFonts w:ascii="Times New Roman" w:hAnsi="Times New Roman"/>
                <w:sz w:val="24"/>
                <w:szCs w:val="24"/>
              </w:rPr>
              <w:t xml:space="preserve"> контейнеров, затраты на транспортировку одного контейнера </w:t>
            </w:r>
            <w:r w:rsidRPr="00A50284">
              <w:rPr>
                <w:rFonts w:ascii="Times New Roman" w:hAnsi="Times New Roman"/>
                <w:sz w:val="24"/>
                <w:szCs w:val="24"/>
              </w:rPr>
              <w:lastRenderedPageBreak/>
              <w:t xml:space="preserve">на этот склад - </w:t>
            </w:r>
            <w:r w:rsidRPr="00A50284">
              <w:rPr>
                <w:rFonts w:ascii="Times New Roman" w:hAnsi="Times New Roman"/>
                <w:position w:val="-12"/>
                <w:sz w:val="24"/>
                <w:szCs w:val="24"/>
              </w:rPr>
              <w:object w:dxaOrig="260" w:dyaOrig="360" w14:anchorId="445A6F8F">
                <v:shape id="_x0000_i1117" type="#_x0000_t75" style="width:12.75pt;height:18pt" o:ole="">
                  <v:imagedata r:id="rId189" o:title=""/>
                </v:shape>
                <o:OLEObject Type="Embed" ProgID="Equation.DSMT4" ShapeID="_x0000_i1117" DrawAspect="Content" ObjectID="_1843710865" r:id="rId190"/>
              </w:object>
            </w:r>
            <w:r w:rsidRPr="00A50284">
              <w:rPr>
                <w:rFonts w:ascii="Times New Roman" w:hAnsi="Times New Roman"/>
                <w:sz w:val="24"/>
                <w:szCs w:val="24"/>
              </w:rPr>
              <w:t xml:space="preserve">, а стоимость хранения </w:t>
            </w:r>
            <w:r w:rsidRPr="00A50284">
              <w:rPr>
                <w:rFonts w:ascii="Times New Roman" w:hAnsi="Times New Roman"/>
                <w:position w:val="-6"/>
                <w:sz w:val="24"/>
                <w:szCs w:val="24"/>
              </w:rPr>
              <w:object w:dxaOrig="200" w:dyaOrig="220" w14:anchorId="5C76940B">
                <v:shape id="_x0000_i1118" type="#_x0000_t75" style="width:9.75pt;height:11.25pt" o:ole="">
                  <v:imagedata r:id="rId191" o:title=""/>
                </v:shape>
                <o:OLEObject Type="Embed" ProgID="Equation.DSMT4" ShapeID="_x0000_i1118" DrawAspect="Content" ObjectID="_1843710866" r:id="rId192"/>
              </w:object>
            </w:r>
            <w:r w:rsidRPr="00A50284">
              <w:rPr>
                <w:rFonts w:ascii="Times New Roman" w:hAnsi="Times New Roman"/>
                <w:sz w:val="24"/>
                <w:szCs w:val="24"/>
              </w:rPr>
              <w:t xml:space="preserve"> контейнеров - </w:t>
            </w:r>
            <w:r w:rsidRPr="00A50284">
              <w:rPr>
                <w:rFonts w:ascii="Times New Roman" w:hAnsi="Times New Roman"/>
                <w:position w:val="-14"/>
                <w:sz w:val="24"/>
                <w:szCs w:val="24"/>
                <w:lang w:val="en-US"/>
              </w:rPr>
              <w:object w:dxaOrig="580" w:dyaOrig="400" w14:anchorId="4C1A54B2">
                <v:shape id="_x0000_i1119" type="#_x0000_t75" style="width:29.25pt;height:20.25pt" o:ole="">
                  <v:imagedata r:id="rId193" o:title=""/>
                </v:shape>
                <o:OLEObject Type="Embed" ProgID="Equation.DSMT4" ShapeID="_x0000_i1119" DrawAspect="Content" ObjectID="_1843710867" r:id="rId194"/>
              </w:object>
            </w:r>
            <w:r w:rsidRPr="00A50284">
              <w:rPr>
                <w:rFonts w:ascii="Times New Roman" w:hAnsi="Times New Roman"/>
                <w:sz w:val="24"/>
                <w:szCs w:val="24"/>
              </w:rPr>
              <w:t xml:space="preserve">. Требуется развести все прибывшие контейнеры по складам, чтобы суммарные затраты на транспортировку и хранение были минимальны. </w:t>
            </w:r>
          </w:p>
          <w:p w14:paraId="6E6A6264" w14:textId="77777777" w:rsidR="00860B68" w:rsidRPr="00A50284" w:rsidRDefault="00860B68" w:rsidP="00860B68">
            <w:pPr>
              <w:pStyle w:val="a6"/>
              <w:jc w:val="both"/>
              <w:rPr>
                <w:rFonts w:ascii="Times New Roman" w:hAnsi="Times New Roman"/>
                <w:sz w:val="24"/>
                <w:szCs w:val="24"/>
              </w:rPr>
            </w:pPr>
            <w:r w:rsidRPr="00A50284">
              <w:rPr>
                <w:rFonts w:ascii="Times New Roman" w:hAnsi="Times New Roman"/>
                <w:sz w:val="24"/>
                <w:szCs w:val="24"/>
              </w:rPr>
              <w:t xml:space="preserve">Исходные данные задачи приведены в табл. 1 и табл. 2.   </w:t>
            </w:r>
          </w:p>
          <w:p w14:paraId="024D79B0" w14:textId="77777777" w:rsidR="00860B68" w:rsidRPr="00A50284" w:rsidRDefault="00860B68" w:rsidP="00860B68">
            <w:pPr>
              <w:pStyle w:val="a6"/>
              <w:jc w:val="right"/>
              <w:rPr>
                <w:rFonts w:ascii="Times New Roman" w:hAnsi="Times New Roman"/>
                <w:sz w:val="24"/>
                <w:szCs w:val="24"/>
              </w:rPr>
            </w:pPr>
            <w:r w:rsidRPr="00A50284">
              <w:rPr>
                <w:rFonts w:ascii="Times New Roman" w:hAnsi="Times New Roman"/>
                <w:sz w:val="24"/>
                <w:szCs w:val="24"/>
              </w:rPr>
              <w:t>Таблица 1</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437"/>
              <w:gridCol w:w="1437"/>
              <w:gridCol w:w="1438"/>
              <w:gridCol w:w="1438"/>
              <w:gridCol w:w="1438"/>
            </w:tblGrid>
            <w:tr w:rsidR="00860B68" w:rsidRPr="00A50284" w14:paraId="582BB90D" w14:textId="77777777" w:rsidTr="00835C90">
              <w:trPr>
                <w:trHeight w:val="360"/>
              </w:trPr>
              <w:tc>
                <w:tcPr>
                  <w:tcW w:w="1437" w:type="dxa"/>
                  <w:vMerge w:val="restart"/>
                  <w:shd w:val="clear" w:color="auto" w:fill="auto"/>
                </w:tcPr>
                <w:p w14:paraId="71420304" w14:textId="77777777" w:rsidR="00860B68" w:rsidRPr="00A50284" w:rsidRDefault="00860B68" w:rsidP="00054B3C">
                  <w:pPr>
                    <w:pStyle w:val="a6"/>
                    <w:framePr w:hSpace="180" w:wrap="around" w:vAnchor="text" w:hAnchor="margin" w:x="216" w:y="161"/>
                    <w:ind w:left="0"/>
                    <w:jc w:val="both"/>
                    <w:rPr>
                      <w:rFonts w:ascii="Times New Roman" w:hAnsi="Times New Roman"/>
                      <w:sz w:val="24"/>
                      <w:szCs w:val="24"/>
                    </w:rPr>
                  </w:pPr>
                </w:p>
              </w:tc>
              <w:tc>
                <w:tcPr>
                  <w:tcW w:w="7188" w:type="dxa"/>
                  <w:gridSpan w:val="5"/>
                  <w:shd w:val="clear" w:color="auto" w:fill="auto"/>
                </w:tcPr>
                <w:p w14:paraId="0C7AA57F"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Склады</w:t>
                  </w:r>
                </w:p>
              </w:tc>
            </w:tr>
            <w:tr w:rsidR="00860B68" w:rsidRPr="00A50284" w14:paraId="1DBA546A" w14:textId="77777777" w:rsidTr="00835C90">
              <w:trPr>
                <w:trHeight w:val="390"/>
              </w:trPr>
              <w:tc>
                <w:tcPr>
                  <w:tcW w:w="1437" w:type="dxa"/>
                  <w:vMerge/>
                  <w:shd w:val="clear" w:color="auto" w:fill="auto"/>
                </w:tcPr>
                <w:p w14:paraId="2066FF3E" w14:textId="77777777" w:rsidR="00860B68" w:rsidRPr="00A50284" w:rsidRDefault="00860B68" w:rsidP="00054B3C">
                  <w:pPr>
                    <w:pStyle w:val="a6"/>
                    <w:framePr w:hSpace="180" w:wrap="around" w:vAnchor="text" w:hAnchor="margin" w:x="216" w:y="161"/>
                    <w:ind w:left="0"/>
                    <w:jc w:val="both"/>
                    <w:rPr>
                      <w:rFonts w:ascii="Times New Roman" w:hAnsi="Times New Roman"/>
                      <w:sz w:val="24"/>
                      <w:szCs w:val="24"/>
                    </w:rPr>
                  </w:pPr>
                </w:p>
              </w:tc>
              <w:tc>
                <w:tcPr>
                  <w:tcW w:w="1437" w:type="dxa"/>
                  <w:shd w:val="clear" w:color="auto" w:fill="auto"/>
                </w:tcPr>
                <w:p w14:paraId="2A5AA6FF"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1</w:t>
                  </w:r>
                </w:p>
              </w:tc>
              <w:tc>
                <w:tcPr>
                  <w:tcW w:w="1437" w:type="dxa"/>
                  <w:shd w:val="clear" w:color="auto" w:fill="auto"/>
                </w:tcPr>
                <w:p w14:paraId="72C54453"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2</w:t>
                  </w:r>
                </w:p>
              </w:tc>
              <w:tc>
                <w:tcPr>
                  <w:tcW w:w="1438" w:type="dxa"/>
                  <w:shd w:val="clear" w:color="auto" w:fill="auto"/>
                </w:tcPr>
                <w:p w14:paraId="14DB0D21"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3</w:t>
                  </w:r>
                </w:p>
              </w:tc>
              <w:tc>
                <w:tcPr>
                  <w:tcW w:w="1438" w:type="dxa"/>
                  <w:shd w:val="clear" w:color="auto" w:fill="auto"/>
                </w:tcPr>
                <w:p w14:paraId="329370E6"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4</w:t>
                  </w:r>
                </w:p>
              </w:tc>
              <w:tc>
                <w:tcPr>
                  <w:tcW w:w="1438" w:type="dxa"/>
                  <w:shd w:val="clear" w:color="auto" w:fill="auto"/>
                </w:tcPr>
                <w:p w14:paraId="5D5EED16"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5</w:t>
                  </w:r>
                </w:p>
              </w:tc>
            </w:tr>
            <w:tr w:rsidR="00860B68" w:rsidRPr="00A50284" w14:paraId="3CBD99BC" w14:textId="77777777" w:rsidTr="00835C90">
              <w:tc>
                <w:tcPr>
                  <w:tcW w:w="1437" w:type="dxa"/>
                  <w:shd w:val="clear" w:color="auto" w:fill="auto"/>
                </w:tcPr>
                <w:p w14:paraId="10451DCF"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position w:val="-12"/>
                      <w:sz w:val="24"/>
                      <w:szCs w:val="24"/>
                    </w:rPr>
                    <w:object w:dxaOrig="260" w:dyaOrig="360" w14:anchorId="292FFD51">
                      <v:shape id="_x0000_i1120" type="#_x0000_t75" style="width:12.75pt;height:18pt" o:ole="">
                        <v:imagedata r:id="rId195" o:title=""/>
                      </v:shape>
                      <o:OLEObject Type="Embed" ProgID="Equation.DSMT4" ShapeID="_x0000_i1120" DrawAspect="Content" ObjectID="_1843710868" r:id="rId196"/>
                    </w:object>
                  </w:r>
                </w:p>
              </w:tc>
              <w:tc>
                <w:tcPr>
                  <w:tcW w:w="1437" w:type="dxa"/>
                  <w:shd w:val="clear" w:color="auto" w:fill="auto"/>
                </w:tcPr>
                <w:p w14:paraId="4695439F"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0,5</w:t>
                  </w:r>
                </w:p>
              </w:tc>
              <w:tc>
                <w:tcPr>
                  <w:tcW w:w="1437" w:type="dxa"/>
                  <w:shd w:val="clear" w:color="auto" w:fill="auto"/>
                </w:tcPr>
                <w:p w14:paraId="67501828"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1</w:t>
                  </w:r>
                </w:p>
              </w:tc>
              <w:tc>
                <w:tcPr>
                  <w:tcW w:w="1438" w:type="dxa"/>
                  <w:shd w:val="clear" w:color="auto" w:fill="auto"/>
                </w:tcPr>
                <w:p w14:paraId="06BB97DE"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1,2</w:t>
                  </w:r>
                </w:p>
              </w:tc>
              <w:tc>
                <w:tcPr>
                  <w:tcW w:w="1438" w:type="dxa"/>
                  <w:shd w:val="clear" w:color="auto" w:fill="auto"/>
                </w:tcPr>
                <w:p w14:paraId="65BDD140"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1,5</w:t>
                  </w:r>
                </w:p>
              </w:tc>
              <w:tc>
                <w:tcPr>
                  <w:tcW w:w="1438" w:type="dxa"/>
                  <w:shd w:val="clear" w:color="auto" w:fill="auto"/>
                </w:tcPr>
                <w:p w14:paraId="3E116788"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2</w:t>
                  </w:r>
                </w:p>
              </w:tc>
            </w:tr>
            <w:tr w:rsidR="00860B68" w:rsidRPr="00A50284" w14:paraId="1E84B235" w14:textId="77777777" w:rsidTr="00835C90">
              <w:tc>
                <w:tcPr>
                  <w:tcW w:w="1437" w:type="dxa"/>
                  <w:shd w:val="clear" w:color="auto" w:fill="auto"/>
                </w:tcPr>
                <w:p w14:paraId="50BF8628"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position w:val="-12"/>
                      <w:sz w:val="24"/>
                      <w:szCs w:val="24"/>
                    </w:rPr>
                    <w:object w:dxaOrig="220" w:dyaOrig="360" w14:anchorId="3115DF4C">
                      <v:shape id="_x0000_i1121" type="#_x0000_t75" style="width:11.25pt;height:18pt" o:ole="">
                        <v:imagedata r:id="rId197" o:title=""/>
                      </v:shape>
                      <o:OLEObject Type="Embed" ProgID="Equation.DSMT4" ShapeID="_x0000_i1121" DrawAspect="Content" ObjectID="_1843710869" r:id="rId198"/>
                    </w:object>
                  </w:r>
                </w:p>
              </w:tc>
              <w:tc>
                <w:tcPr>
                  <w:tcW w:w="1437" w:type="dxa"/>
                  <w:shd w:val="clear" w:color="auto" w:fill="auto"/>
                </w:tcPr>
                <w:p w14:paraId="5E8A8399"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2</w:t>
                  </w:r>
                </w:p>
              </w:tc>
              <w:tc>
                <w:tcPr>
                  <w:tcW w:w="1437" w:type="dxa"/>
                  <w:shd w:val="clear" w:color="auto" w:fill="auto"/>
                </w:tcPr>
                <w:p w14:paraId="02E760F9"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3</w:t>
                  </w:r>
                </w:p>
              </w:tc>
              <w:tc>
                <w:tcPr>
                  <w:tcW w:w="1438" w:type="dxa"/>
                  <w:shd w:val="clear" w:color="auto" w:fill="auto"/>
                </w:tcPr>
                <w:p w14:paraId="017FE283"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3</w:t>
                  </w:r>
                </w:p>
              </w:tc>
              <w:tc>
                <w:tcPr>
                  <w:tcW w:w="1438" w:type="dxa"/>
                  <w:shd w:val="clear" w:color="auto" w:fill="auto"/>
                </w:tcPr>
                <w:p w14:paraId="22217BF5"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5</w:t>
                  </w:r>
                </w:p>
              </w:tc>
              <w:tc>
                <w:tcPr>
                  <w:tcW w:w="1438" w:type="dxa"/>
                  <w:shd w:val="clear" w:color="auto" w:fill="auto"/>
                </w:tcPr>
                <w:p w14:paraId="799D3199"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5</w:t>
                  </w:r>
                </w:p>
              </w:tc>
            </w:tr>
          </w:tbl>
          <w:p w14:paraId="63B5619C" w14:textId="77777777" w:rsidR="00860B68" w:rsidRPr="00A50284" w:rsidRDefault="00860B68" w:rsidP="00860B68">
            <w:pPr>
              <w:pStyle w:val="a6"/>
              <w:jc w:val="both"/>
              <w:rPr>
                <w:rFonts w:ascii="Times New Roman" w:hAnsi="Times New Roman"/>
                <w:sz w:val="24"/>
                <w:szCs w:val="24"/>
              </w:rPr>
            </w:pPr>
          </w:p>
          <w:p w14:paraId="406E8D04" w14:textId="77777777" w:rsidR="00860B68" w:rsidRPr="00A50284" w:rsidRDefault="00860B68" w:rsidP="00860B68">
            <w:pPr>
              <w:pStyle w:val="a6"/>
              <w:jc w:val="right"/>
              <w:rPr>
                <w:rFonts w:ascii="Times New Roman" w:hAnsi="Times New Roman"/>
                <w:sz w:val="24"/>
                <w:szCs w:val="24"/>
              </w:rPr>
            </w:pPr>
            <w:r w:rsidRPr="00A50284">
              <w:rPr>
                <w:rFonts w:ascii="Times New Roman" w:hAnsi="Times New Roman"/>
                <w:sz w:val="24"/>
                <w:szCs w:val="24"/>
              </w:rPr>
              <w:t>Таблица 2</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45"/>
              <w:gridCol w:w="1447"/>
              <w:gridCol w:w="1448"/>
              <w:gridCol w:w="1448"/>
              <w:gridCol w:w="1448"/>
            </w:tblGrid>
            <w:tr w:rsidR="00860B68" w:rsidRPr="00A50284" w14:paraId="1CF44516" w14:textId="77777777" w:rsidTr="00835C90">
              <w:tc>
                <w:tcPr>
                  <w:tcW w:w="1389" w:type="dxa"/>
                  <w:shd w:val="clear" w:color="auto" w:fill="auto"/>
                </w:tcPr>
                <w:p w14:paraId="6C24A925"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position w:val="-6"/>
                      <w:sz w:val="24"/>
                      <w:szCs w:val="24"/>
                    </w:rPr>
                    <w:object w:dxaOrig="200" w:dyaOrig="220" w14:anchorId="2F243C67">
                      <v:shape id="_x0000_i1122" type="#_x0000_t75" style="width:9.75pt;height:11.25pt" o:ole="">
                        <v:imagedata r:id="rId199" o:title=""/>
                      </v:shape>
                      <o:OLEObject Type="Embed" ProgID="Equation.DSMT4" ShapeID="_x0000_i1122" DrawAspect="Content" ObjectID="_1843710870" r:id="rId200"/>
                    </w:object>
                  </w:r>
                </w:p>
              </w:tc>
              <w:tc>
                <w:tcPr>
                  <w:tcW w:w="1445" w:type="dxa"/>
                  <w:shd w:val="clear" w:color="auto" w:fill="auto"/>
                </w:tcPr>
                <w:p w14:paraId="5579D059"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position w:val="-14"/>
                      <w:sz w:val="24"/>
                      <w:szCs w:val="24"/>
                    </w:rPr>
                    <w:object w:dxaOrig="580" w:dyaOrig="400" w14:anchorId="1C2E146F">
                      <v:shape id="_x0000_i1123" type="#_x0000_t75" style="width:29.25pt;height:20.25pt" o:ole="">
                        <v:imagedata r:id="rId201" o:title=""/>
                      </v:shape>
                      <o:OLEObject Type="Embed" ProgID="Equation.DSMT4" ShapeID="_x0000_i1123" DrawAspect="Content" ObjectID="_1843710871" r:id="rId202"/>
                    </w:object>
                  </w:r>
                </w:p>
              </w:tc>
              <w:tc>
                <w:tcPr>
                  <w:tcW w:w="1447" w:type="dxa"/>
                  <w:shd w:val="clear" w:color="auto" w:fill="auto"/>
                </w:tcPr>
                <w:p w14:paraId="3D3AD35A"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position w:val="-14"/>
                      <w:sz w:val="24"/>
                      <w:szCs w:val="24"/>
                    </w:rPr>
                    <w:object w:dxaOrig="600" w:dyaOrig="400" w14:anchorId="2ED2B813">
                      <v:shape id="_x0000_i1124" type="#_x0000_t75" style="width:30pt;height:20.25pt" o:ole="">
                        <v:imagedata r:id="rId203" o:title=""/>
                      </v:shape>
                      <o:OLEObject Type="Embed" ProgID="Equation.DSMT4" ShapeID="_x0000_i1124" DrawAspect="Content" ObjectID="_1843710872" r:id="rId204"/>
                    </w:object>
                  </w:r>
                </w:p>
              </w:tc>
              <w:tc>
                <w:tcPr>
                  <w:tcW w:w="1448" w:type="dxa"/>
                  <w:shd w:val="clear" w:color="auto" w:fill="auto"/>
                </w:tcPr>
                <w:p w14:paraId="14CB088D"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position w:val="-14"/>
                      <w:sz w:val="24"/>
                      <w:szCs w:val="24"/>
                    </w:rPr>
                    <w:object w:dxaOrig="600" w:dyaOrig="400" w14:anchorId="64EC6AE5">
                      <v:shape id="_x0000_i1125" type="#_x0000_t75" style="width:30pt;height:20.25pt" o:ole="">
                        <v:imagedata r:id="rId205" o:title=""/>
                      </v:shape>
                      <o:OLEObject Type="Embed" ProgID="Equation.DSMT4" ShapeID="_x0000_i1125" DrawAspect="Content" ObjectID="_1843710873" r:id="rId206"/>
                    </w:object>
                  </w:r>
                </w:p>
              </w:tc>
              <w:tc>
                <w:tcPr>
                  <w:tcW w:w="1448" w:type="dxa"/>
                  <w:shd w:val="clear" w:color="auto" w:fill="auto"/>
                </w:tcPr>
                <w:p w14:paraId="4C13CF6E"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position w:val="-14"/>
                      <w:sz w:val="24"/>
                      <w:szCs w:val="24"/>
                    </w:rPr>
                    <w:object w:dxaOrig="600" w:dyaOrig="400" w14:anchorId="5CCDC3A8">
                      <v:shape id="_x0000_i1126" type="#_x0000_t75" style="width:30pt;height:20.25pt" o:ole="">
                        <v:imagedata r:id="rId207" o:title=""/>
                      </v:shape>
                      <o:OLEObject Type="Embed" ProgID="Equation.DSMT4" ShapeID="_x0000_i1126" DrawAspect="Content" ObjectID="_1843710874" r:id="rId208"/>
                    </w:object>
                  </w:r>
                </w:p>
              </w:tc>
              <w:tc>
                <w:tcPr>
                  <w:tcW w:w="1448" w:type="dxa"/>
                  <w:shd w:val="clear" w:color="auto" w:fill="auto"/>
                </w:tcPr>
                <w:p w14:paraId="2F09905E"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position w:val="-14"/>
                      <w:sz w:val="24"/>
                      <w:szCs w:val="24"/>
                    </w:rPr>
                    <w:object w:dxaOrig="600" w:dyaOrig="400" w14:anchorId="5CD7F685">
                      <v:shape id="_x0000_i1127" type="#_x0000_t75" style="width:30pt;height:20.25pt" o:ole="">
                        <v:imagedata r:id="rId209" o:title=""/>
                      </v:shape>
                      <o:OLEObject Type="Embed" ProgID="Equation.DSMT4" ShapeID="_x0000_i1127" DrawAspect="Content" ObjectID="_1843710875" r:id="rId210"/>
                    </w:object>
                  </w:r>
                </w:p>
              </w:tc>
            </w:tr>
            <w:tr w:rsidR="00860B68" w:rsidRPr="00A50284" w14:paraId="0D6285EE" w14:textId="77777777" w:rsidTr="00835C90">
              <w:tc>
                <w:tcPr>
                  <w:tcW w:w="1389" w:type="dxa"/>
                  <w:shd w:val="clear" w:color="auto" w:fill="auto"/>
                </w:tcPr>
                <w:p w14:paraId="620B15C9"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1</w:t>
                  </w:r>
                </w:p>
              </w:tc>
              <w:tc>
                <w:tcPr>
                  <w:tcW w:w="1445" w:type="dxa"/>
                  <w:shd w:val="clear" w:color="auto" w:fill="auto"/>
                </w:tcPr>
                <w:p w14:paraId="5E4FB415"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2</w:t>
                  </w:r>
                </w:p>
              </w:tc>
              <w:tc>
                <w:tcPr>
                  <w:tcW w:w="1447" w:type="dxa"/>
                  <w:shd w:val="clear" w:color="auto" w:fill="auto"/>
                </w:tcPr>
                <w:p w14:paraId="32BC7155"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1,5</w:t>
                  </w:r>
                </w:p>
              </w:tc>
              <w:tc>
                <w:tcPr>
                  <w:tcW w:w="1448" w:type="dxa"/>
                  <w:shd w:val="clear" w:color="auto" w:fill="auto"/>
                </w:tcPr>
                <w:p w14:paraId="02548C58"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1</w:t>
                  </w:r>
                </w:p>
              </w:tc>
              <w:tc>
                <w:tcPr>
                  <w:tcW w:w="1448" w:type="dxa"/>
                  <w:shd w:val="clear" w:color="auto" w:fill="auto"/>
                </w:tcPr>
                <w:p w14:paraId="0098C3DF"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0,5</w:t>
                  </w:r>
                </w:p>
              </w:tc>
              <w:tc>
                <w:tcPr>
                  <w:tcW w:w="1448" w:type="dxa"/>
                  <w:shd w:val="clear" w:color="auto" w:fill="auto"/>
                </w:tcPr>
                <w:p w14:paraId="7F9EE274"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0,3</w:t>
                  </w:r>
                </w:p>
              </w:tc>
            </w:tr>
            <w:tr w:rsidR="00860B68" w:rsidRPr="00A50284" w14:paraId="600E4850" w14:textId="77777777" w:rsidTr="00835C90">
              <w:tc>
                <w:tcPr>
                  <w:tcW w:w="1389" w:type="dxa"/>
                  <w:shd w:val="clear" w:color="auto" w:fill="auto"/>
                </w:tcPr>
                <w:p w14:paraId="17B8C39F"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2</w:t>
                  </w:r>
                </w:p>
              </w:tc>
              <w:tc>
                <w:tcPr>
                  <w:tcW w:w="1445" w:type="dxa"/>
                  <w:shd w:val="clear" w:color="auto" w:fill="auto"/>
                </w:tcPr>
                <w:p w14:paraId="26355B2B"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4</w:t>
                  </w:r>
                </w:p>
              </w:tc>
              <w:tc>
                <w:tcPr>
                  <w:tcW w:w="1447" w:type="dxa"/>
                  <w:shd w:val="clear" w:color="auto" w:fill="auto"/>
                </w:tcPr>
                <w:p w14:paraId="67F74122"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2</w:t>
                  </w:r>
                </w:p>
              </w:tc>
              <w:tc>
                <w:tcPr>
                  <w:tcW w:w="1448" w:type="dxa"/>
                  <w:shd w:val="clear" w:color="auto" w:fill="auto"/>
                </w:tcPr>
                <w:p w14:paraId="138A9E41"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2</w:t>
                  </w:r>
                </w:p>
              </w:tc>
              <w:tc>
                <w:tcPr>
                  <w:tcW w:w="1448" w:type="dxa"/>
                  <w:shd w:val="clear" w:color="auto" w:fill="auto"/>
                </w:tcPr>
                <w:p w14:paraId="47E5E27A"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1</w:t>
                  </w:r>
                </w:p>
              </w:tc>
              <w:tc>
                <w:tcPr>
                  <w:tcW w:w="1448" w:type="dxa"/>
                  <w:shd w:val="clear" w:color="auto" w:fill="auto"/>
                </w:tcPr>
                <w:p w14:paraId="592E4B5E"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0,5</w:t>
                  </w:r>
                </w:p>
              </w:tc>
            </w:tr>
            <w:tr w:rsidR="00860B68" w:rsidRPr="00A50284" w14:paraId="39CC6B3F" w14:textId="77777777" w:rsidTr="00835C90">
              <w:tc>
                <w:tcPr>
                  <w:tcW w:w="1389" w:type="dxa"/>
                  <w:shd w:val="clear" w:color="auto" w:fill="auto"/>
                </w:tcPr>
                <w:p w14:paraId="1EF905DF"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3</w:t>
                  </w:r>
                </w:p>
              </w:tc>
              <w:tc>
                <w:tcPr>
                  <w:tcW w:w="1445" w:type="dxa"/>
                  <w:shd w:val="clear" w:color="auto" w:fill="auto"/>
                </w:tcPr>
                <w:p w14:paraId="52630990"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w:t>
                  </w:r>
                </w:p>
              </w:tc>
              <w:tc>
                <w:tcPr>
                  <w:tcW w:w="1447" w:type="dxa"/>
                  <w:shd w:val="clear" w:color="auto" w:fill="auto"/>
                </w:tcPr>
                <w:p w14:paraId="3C72B314"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3</w:t>
                  </w:r>
                </w:p>
              </w:tc>
              <w:tc>
                <w:tcPr>
                  <w:tcW w:w="1448" w:type="dxa"/>
                  <w:shd w:val="clear" w:color="auto" w:fill="auto"/>
                </w:tcPr>
                <w:p w14:paraId="174CD0F9"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3</w:t>
                  </w:r>
                </w:p>
              </w:tc>
              <w:tc>
                <w:tcPr>
                  <w:tcW w:w="1448" w:type="dxa"/>
                  <w:shd w:val="clear" w:color="auto" w:fill="auto"/>
                </w:tcPr>
                <w:p w14:paraId="78F9979A"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1,5</w:t>
                  </w:r>
                </w:p>
              </w:tc>
              <w:tc>
                <w:tcPr>
                  <w:tcW w:w="1448" w:type="dxa"/>
                  <w:shd w:val="clear" w:color="auto" w:fill="auto"/>
                </w:tcPr>
                <w:p w14:paraId="1A39E329"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1</w:t>
                  </w:r>
                </w:p>
              </w:tc>
            </w:tr>
            <w:tr w:rsidR="00860B68" w:rsidRPr="00A50284" w14:paraId="24191FF7" w14:textId="77777777" w:rsidTr="00835C90">
              <w:tc>
                <w:tcPr>
                  <w:tcW w:w="1389" w:type="dxa"/>
                  <w:shd w:val="clear" w:color="auto" w:fill="auto"/>
                </w:tcPr>
                <w:p w14:paraId="723B1112"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4</w:t>
                  </w:r>
                </w:p>
              </w:tc>
              <w:tc>
                <w:tcPr>
                  <w:tcW w:w="1445" w:type="dxa"/>
                  <w:shd w:val="clear" w:color="auto" w:fill="auto"/>
                </w:tcPr>
                <w:p w14:paraId="5F0AE0CA"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w:t>
                  </w:r>
                </w:p>
              </w:tc>
              <w:tc>
                <w:tcPr>
                  <w:tcW w:w="1447" w:type="dxa"/>
                  <w:shd w:val="clear" w:color="auto" w:fill="auto"/>
                </w:tcPr>
                <w:p w14:paraId="3F5E8BF6"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w:t>
                  </w:r>
                </w:p>
              </w:tc>
              <w:tc>
                <w:tcPr>
                  <w:tcW w:w="1448" w:type="dxa"/>
                  <w:shd w:val="clear" w:color="auto" w:fill="auto"/>
                </w:tcPr>
                <w:p w14:paraId="292C2965"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w:t>
                  </w:r>
                </w:p>
              </w:tc>
              <w:tc>
                <w:tcPr>
                  <w:tcW w:w="1448" w:type="dxa"/>
                  <w:shd w:val="clear" w:color="auto" w:fill="auto"/>
                </w:tcPr>
                <w:p w14:paraId="1E3CD70B"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2</w:t>
                  </w:r>
                </w:p>
              </w:tc>
              <w:tc>
                <w:tcPr>
                  <w:tcW w:w="1448" w:type="dxa"/>
                  <w:shd w:val="clear" w:color="auto" w:fill="auto"/>
                </w:tcPr>
                <w:p w14:paraId="1F128230"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1,5</w:t>
                  </w:r>
                </w:p>
              </w:tc>
            </w:tr>
            <w:tr w:rsidR="00860B68" w:rsidRPr="00A50284" w14:paraId="210638E5" w14:textId="77777777" w:rsidTr="00835C90">
              <w:tc>
                <w:tcPr>
                  <w:tcW w:w="1389" w:type="dxa"/>
                  <w:shd w:val="clear" w:color="auto" w:fill="auto"/>
                </w:tcPr>
                <w:p w14:paraId="72EC06DE"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5</w:t>
                  </w:r>
                </w:p>
              </w:tc>
              <w:tc>
                <w:tcPr>
                  <w:tcW w:w="1445" w:type="dxa"/>
                  <w:shd w:val="clear" w:color="auto" w:fill="auto"/>
                </w:tcPr>
                <w:p w14:paraId="63D05F11"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w:t>
                  </w:r>
                </w:p>
              </w:tc>
              <w:tc>
                <w:tcPr>
                  <w:tcW w:w="1447" w:type="dxa"/>
                  <w:shd w:val="clear" w:color="auto" w:fill="auto"/>
                </w:tcPr>
                <w:p w14:paraId="4BDC0915"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w:t>
                  </w:r>
                </w:p>
              </w:tc>
              <w:tc>
                <w:tcPr>
                  <w:tcW w:w="1448" w:type="dxa"/>
                  <w:shd w:val="clear" w:color="auto" w:fill="auto"/>
                </w:tcPr>
                <w:p w14:paraId="535558C6"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w:t>
                  </w:r>
                </w:p>
              </w:tc>
              <w:tc>
                <w:tcPr>
                  <w:tcW w:w="1448" w:type="dxa"/>
                  <w:shd w:val="clear" w:color="auto" w:fill="auto"/>
                </w:tcPr>
                <w:p w14:paraId="0C3B7E39"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2,5</w:t>
                  </w:r>
                </w:p>
              </w:tc>
              <w:tc>
                <w:tcPr>
                  <w:tcW w:w="1448" w:type="dxa"/>
                  <w:shd w:val="clear" w:color="auto" w:fill="auto"/>
                </w:tcPr>
                <w:p w14:paraId="6165FF76"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lang w:val="en-US"/>
                    </w:rPr>
                  </w:pPr>
                  <w:r w:rsidRPr="00A50284">
                    <w:rPr>
                      <w:rFonts w:ascii="Times New Roman" w:hAnsi="Times New Roman"/>
                      <w:sz w:val="24"/>
                      <w:szCs w:val="24"/>
                      <w:lang w:val="en-US"/>
                    </w:rPr>
                    <w:t>2</w:t>
                  </w:r>
                </w:p>
              </w:tc>
            </w:tr>
          </w:tbl>
          <w:p w14:paraId="06C179AB" w14:textId="77777777" w:rsidR="00860B68" w:rsidRPr="00A50284" w:rsidRDefault="00860B68" w:rsidP="00860B68">
            <w:pPr>
              <w:pStyle w:val="a6"/>
              <w:numPr>
                <w:ilvl w:val="0"/>
                <w:numId w:val="3"/>
              </w:numPr>
              <w:jc w:val="both"/>
              <w:rPr>
                <w:rFonts w:ascii="Times New Roman" w:hAnsi="Times New Roman"/>
                <w:sz w:val="24"/>
                <w:szCs w:val="24"/>
              </w:rPr>
            </w:pPr>
            <w:r w:rsidRPr="00A50284">
              <w:rPr>
                <w:rFonts w:ascii="Times New Roman" w:hAnsi="Times New Roman"/>
                <w:color w:val="000000"/>
                <w:sz w:val="24"/>
                <w:szCs w:val="24"/>
              </w:rPr>
              <w:t>Пусть требуется спроектировать систему дорог, которые будут соединять город, железную дорогу и озеро. Участок железной дороги имеет вид прямой, а озеро имеет форму круга. На берегу озера будет база отдыха, а на железной дороге предполагается разместить станцию. Выбор места для базы отдыха (при условии, что она будет на берегу озера) и места для железнодорожной станции может быть сделан произвольно. Требуется спроектировать такую систему дорог, чтобы затраты на строительство были бы минимальными.</w:t>
            </w:r>
          </w:p>
          <w:p w14:paraId="47654BBE" w14:textId="77777777" w:rsidR="00860B68" w:rsidRPr="00A50284" w:rsidRDefault="00860B68" w:rsidP="00860B68">
            <w:pPr>
              <w:pStyle w:val="a6"/>
              <w:numPr>
                <w:ilvl w:val="0"/>
                <w:numId w:val="3"/>
              </w:numPr>
              <w:jc w:val="both"/>
              <w:rPr>
                <w:rFonts w:ascii="Times New Roman" w:hAnsi="Times New Roman"/>
                <w:sz w:val="24"/>
                <w:szCs w:val="24"/>
              </w:rPr>
            </w:pPr>
            <w:r w:rsidRPr="00A50284">
              <w:rPr>
                <w:rFonts w:ascii="Times New Roman" w:hAnsi="Times New Roman"/>
                <w:color w:val="000000"/>
                <w:sz w:val="24"/>
                <w:szCs w:val="24"/>
              </w:rPr>
              <w:t>Шесть экспертов оценивали по 20-балльной шкале степень риска проезда на семи видах транспорта. Оценки экспертов представлены в таблице ниже.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1232"/>
              <w:gridCol w:w="1232"/>
              <w:gridCol w:w="1232"/>
              <w:gridCol w:w="1232"/>
              <w:gridCol w:w="1232"/>
              <w:gridCol w:w="1232"/>
            </w:tblGrid>
            <w:tr w:rsidR="00860B68" w:rsidRPr="00A50284" w14:paraId="687F571A" w14:textId="77777777" w:rsidTr="00835C90">
              <w:trPr>
                <w:trHeight w:val="435"/>
              </w:trPr>
              <w:tc>
                <w:tcPr>
                  <w:tcW w:w="1233" w:type="dxa"/>
                  <w:vMerge w:val="restart"/>
                  <w:shd w:val="clear" w:color="auto" w:fill="auto"/>
                </w:tcPr>
                <w:p w14:paraId="1417A1D3"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Транспорт</w:t>
                  </w:r>
                </w:p>
              </w:tc>
              <w:tc>
                <w:tcPr>
                  <w:tcW w:w="7392" w:type="dxa"/>
                  <w:gridSpan w:val="6"/>
                  <w:shd w:val="clear" w:color="auto" w:fill="auto"/>
                </w:tcPr>
                <w:p w14:paraId="69A7E169"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Экспертная оценка</w:t>
                  </w:r>
                </w:p>
              </w:tc>
            </w:tr>
            <w:tr w:rsidR="00860B68" w:rsidRPr="00A50284" w14:paraId="2DB3F3CA" w14:textId="77777777" w:rsidTr="00835C90">
              <w:trPr>
                <w:trHeight w:val="370"/>
              </w:trPr>
              <w:tc>
                <w:tcPr>
                  <w:tcW w:w="1233" w:type="dxa"/>
                  <w:vMerge/>
                  <w:shd w:val="clear" w:color="auto" w:fill="auto"/>
                </w:tcPr>
                <w:p w14:paraId="783D781A" w14:textId="77777777" w:rsidR="00860B68" w:rsidRPr="00A50284" w:rsidRDefault="00860B68" w:rsidP="00054B3C">
                  <w:pPr>
                    <w:pStyle w:val="a6"/>
                    <w:framePr w:hSpace="180" w:wrap="around" w:vAnchor="text" w:hAnchor="margin" w:x="216" w:y="161"/>
                    <w:ind w:left="0"/>
                    <w:jc w:val="both"/>
                    <w:rPr>
                      <w:rFonts w:ascii="Times New Roman" w:hAnsi="Times New Roman"/>
                      <w:sz w:val="24"/>
                      <w:szCs w:val="24"/>
                    </w:rPr>
                  </w:pPr>
                </w:p>
              </w:tc>
              <w:tc>
                <w:tcPr>
                  <w:tcW w:w="1232" w:type="dxa"/>
                  <w:shd w:val="clear" w:color="auto" w:fill="auto"/>
                </w:tcPr>
                <w:p w14:paraId="693580B8"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w:t>
                  </w:r>
                </w:p>
              </w:tc>
              <w:tc>
                <w:tcPr>
                  <w:tcW w:w="1232" w:type="dxa"/>
                  <w:shd w:val="clear" w:color="auto" w:fill="auto"/>
                </w:tcPr>
                <w:p w14:paraId="4497F5AD"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2</w:t>
                  </w:r>
                </w:p>
              </w:tc>
              <w:tc>
                <w:tcPr>
                  <w:tcW w:w="1232" w:type="dxa"/>
                  <w:shd w:val="clear" w:color="auto" w:fill="auto"/>
                </w:tcPr>
                <w:p w14:paraId="14B8B7BB"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3</w:t>
                  </w:r>
                </w:p>
              </w:tc>
              <w:tc>
                <w:tcPr>
                  <w:tcW w:w="1232" w:type="dxa"/>
                  <w:shd w:val="clear" w:color="auto" w:fill="auto"/>
                </w:tcPr>
                <w:p w14:paraId="0D6D3829"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4</w:t>
                  </w:r>
                </w:p>
              </w:tc>
              <w:tc>
                <w:tcPr>
                  <w:tcW w:w="1232" w:type="dxa"/>
                  <w:shd w:val="clear" w:color="auto" w:fill="auto"/>
                </w:tcPr>
                <w:p w14:paraId="32102B5A"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5</w:t>
                  </w:r>
                </w:p>
              </w:tc>
              <w:tc>
                <w:tcPr>
                  <w:tcW w:w="1232" w:type="dxa"/>
                  <w:shd w:val="clear" w:color="auto" w:fill="auto"/>
                </w:tcPr>
                <w:p w14:paraId="315BE6DA"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6</w:t>
                  </w:r>
                </w:p>
              </w:tc>
            </w:tr>
            <w:tr w:rsidR="00860B68" w:rsidRPr="00A50284" w14:paraId="22290364" w14:textId="77777777" w:rsidTr="00835C90">
              <w:tc>
                <w:tcPr>
                  <w:tcW w:w="1233" w:type="dxa"/>
                  <w:shd w:val="clear" w:color="auto" w:fill="auto"/>
                </w:tcPr>
                <w:p w14:paraId="6B9C67DE"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Воздушный</w:t>
                  </w:r>
                </w:p>
              </w:tc>
              <w:tc>
                <w:tcPr>
                  <w:tcW w:w="1232" w:type="dxa"/>
                  <w:shd w:val="clear" w:color="auto" w:fill="auto"/>
                </w:tcPr>
                <w:p w14:paraId="6A49A788"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9</w:t>
                  </w:r>
                </w:p>
              </w:tc>
              <w:tc>
                <w:tcPr>
                  <w:tcW w:w="1232" w:type="dxa"/>
                  <w:shd w:val="clear" w:color="auto" w:fill="auto"/>
                </w:tcPr>
                <w:p w14:paraId="26ACFE39"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5</w:t>
                  </w:r>
                </w:p>
              </w:tc>
              <w:tc>
                <w:tcPr>
                  <w:tcW w:w="1232" w:type="dxa"/>
                  <w:shd w:val="clear" w:color="auto" w:fill="auto"/>
                </w:tcPr>
                <w:p w14:paraId="55A1A72C"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10</w:t>
                  </w:r>
                </w:p>
              </w:tc>
              <w:tc>
                <w:tcPr>
                  <w:tcW w:w="1232" w:type="dxa"/>
                  <w:shd w:val="clear" w:color="auto" w:fill="auto"/>
                </w:tcPr>
                <w:p w14:paraId="3597345A"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7</w:t>
                  </w:r>
                </w:p>
              </w:tc>
              <w:tc>
                <w:tcPr>
                  <w:tcW w:w="1232" w:type="dxa"/>
                  <w:shd w:val="clear" w:color="auto" w:fill="auto"/>
                </w:tcPr>
                <w:p w14:paraId="04C033B8"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9</w:t>
                  </w:r>
                </w:p>
              </w:tc>
              <w:tc>
                <w:tcPr>
                  <w:tcW w:w="1232" w:type="dxa"/>
                  <w:shd w:val="clear" w:color="auto" w:fill="auto"/>
                </w:tcPr>
                <w:p w14:paraId="5C8CD735"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8</w:t>
                  </w:r>
                </w:p>
              </w:tc>
            </w:tr>
            <w:tr w:rsidR="00860B68" w:rsidRPr="00A50284" w14:paraId="0EC38BD7" w14:textId="77777777" w:rsidTr="00835C90">
              <w:tc>
                <w:tcPr>
                  <w:tcW w:w="1233" w:type="dxa"/>
                  <w:shd w:val="clear" w:color="auto" w:fill="auto"/>
                </w:tcPr>
                <w:p w14:paraId="1A73E5D4"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Железнодорожный</w:t>
                  </w:r>
                </w:p>
              </w:tc>
              <w:tc>
                <w:tcPr>
                  <w:tcW w:w="1232" w:type="dxa"/>
                  <w:shd w:val="clear" w:color="auto" w:fill="auto"/>
                </w:tcPr>
                <w:p w14:paraId="6B44A8F7"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5</w:t>
                  </w:r>
                </w:p>
              </w:tc>
              <w:tc>
                <w:tcPr>
                  <w:tcW w:w="1232" w:type="dxa"/>
                  <w:shd w:val="clear" w:color="auto" w:fill="auto"/>
                </w:tcPr>
                <w:p w14:paraId="4412F95A"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5</w:t>
                  </w:r>
                </w:p>
              </w:tc>
              <w:tc>
                <w:tcPr>
                  <w:tcW w:w="1232" w:type="dxa"/>
                  <w:shd w:val="clear" w:color="auto" w:fill="auto"/>
                </w:tcPr>
                <w:p w14:paraId="26F4C1A5"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6</w:t>
                  </w:r>
                </w:p>
              </w:tc>
              <w:tc>
                <w:tcPr>
                  <w:tcW w:w="1232" w:type="dxa"/>
                  <w:shd w:val="clear" w:color="auto" w:fill="auto"/>
                </w:tcPr>
                <w:p w14:paraId="16B5A984"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7</w:t>
                  </w:r>
                </w:p>
              </w:tc>
              <w:tc>
                <w:tcPr>
                  <w:tcW w:w="1232" w:type="dxa"/>
                  <w:shd w:val="clear" w:color="auto" w:fill="auto"/>
                </w:tcPr>
                <w:p w14:paraId="5234E6DF"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5</w:t>
                  </w:r>
                </w:p>
              </w:tc>
              <w:tc>
                <w:tcPr>
                  <w:tcW w:w="1232" w:type="dxa"/>
                  <w:shd w:val="clear" w:color="auto" w:fill="auto"/>
                </w:tcPr>
                <w:p w14:paraId="5289E283"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4</w:t>
                  </w:r>
                </w:p>
              </w:tc>
            </w:tr>
            <w:tr w:rsidR="00860B68" w:rsidRPr="00A50284" w14:paraId="1C51EB64" w14:textId="77777777" w:rsidTr="00835C90">
              <w:tc>
                <w:tcPr>
                  <w:tcW w:w="1233" w:type="dxa"/>
                  <w:shd w:val="clear" w:color="auto" w:fill="auto"/>
                </w:tcPr>
                <w:p w14:paraId="7ED87F2F"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Водный</w:t>
                  </w:r>
                </w:p>
              </w:tc>
              <w:tc>
                <w:tcPr>
                  <w:tcW w:w="1232" w:type="dxa"/>
                  <w:shd w:val="clear" w:color="auto" w:fill="auto"/>
                </w:tcPr>
                <w:p w14:paraId="5294243C"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8</w:t>
                  </w:r>
                </w:p>
              </w:tc>
              <w:tc>
                <w:tcPr>
                  <w:tcW w:w="1232" w:type="dxa"/>
                  <w:shd w:val="clear" w:color="auto" w:fill="auto"/>
                </w:tcPr>
                <w:p w14:paraId="183EFCDF"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7</w:t>
                  </w:r>
                </w:p>
              </w:tc>
              <w:tc>
                <w:tcPr>
                  <w:tcW w:w="1232" w:type="dxa"/>
                  <w:shd w:val="clear" w:color="auto" w:fill="auto"/>
                </w:tcPr>
                <w:p w14:paraId="4377C024"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11</w:t>
                  </w:r>
                </w:p>
              </w:tc>
              <w:tc>
                <w:tcPr>
                  <w:tcW w:w="1232" w:type="dxa"/>
                  <w:shd w:val="clear" w:color="auto" w:fill="auto"/>
                </w:tcPr>
                <w:p w14:paraId="641309B4"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7</w:t>
                  </w:r>
                </w:p>
              </w:tc>
              <w:tc>
                <w:tcPr>
                  <w:tcW w:w="1232" w:type="dxa"/>
                  <w:shd w:val="clear" w:color="auto" w:fill="auto"/>
                </w:tcPr>
                <w:p w14:paraId="49683C6B"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9</w:t>
                  </w:r>
                </w:p>
              </w:tc>
              <w:tc>
                <w:tcPr>
                  <w:tcW w:w="1232" w:type="dxa"/>
                  <w:shd w:val="clear" w:color="auto" w:fill="auto"/>
                </w:tcPr>
                <w:p w14:paraId="3EE2C2A4"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6</w:t>
                  </w:r>
                </w:p>
              </w:tc>
            </w:tr>
            <w:tr w:rsidR="00860B68" w:rsidRPr="00A50284" w14:paraId="4D3E2A14" w14:textId="77777777" w:rsidTr="00835C90">
              <w:tc>
                <w:tcPr>
                  <w:tcW w:w="1233" w:type="dxa"/>
                  <w:shd w:val="clear" w:color="auto" w:fill="auto"/>
                </w:tcPr>
                <w:p w14:paraId="0DC01EB1"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Автомобильный</w:t>
                  </w:r>
                </w:p>
              </w:tc>
              <w:tc>
                <w:tcPr>
                  <w:tcW w:w="1232" w:type="dxa"/>
                  <w:shd w:val="clear" w:color="auto" w:fill="auto"/>
                </w:tcPr>
                <w:p w14:paraId="1E662B18"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15</w:t>
                  </w:r>
                </w:p>
              </w:tc>
              <w:tc>
                <w:tcPr>
                  <w:tcW w:w="1232" w:type="dxa"/>
                  <w:shd w:val="clear" w:color="auto" w:fill="auto"/>
                </w:tcPr>
                <w:p w14:paraId="508FF370"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12</w:t>
                  </w:r>
                </w:p>
              </w:tc>
              <w:tc>
                <w:tcPr>
                  <w:tcW w:w="1232" w:type="dxa"/>
                  <w:shd w:val="clear" w:color="auto" w:fill="auto"/>
                </w:tcPr>
                <w:p w14:paraId="3D7AE09C"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13</w:t>
                  </w:r>
                </w:p>
              </w:tc>
              <w:tc>
                <w:tcPr>
                  <w:tcW w:w="1232" w:type="dxa"/>
                  <w:shd w:val="clear" w:color="auto" w:fill="auto"/>
                </w:tcPr>
                <w:p w14:paraId="2E07A11B"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10</w:t>
                  </w:r>
                </w:p>
              </w:tc>
              <w:tc>
                <w:tcPr>
                  <w:tcW w:w="1232" w:type="dxa"/>
                  <w:shd w:val="clear" w:color="auto" w:fill="auto"/>
                </w:tcPr>
                <w:p w14:paraId="75BC59E1"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12</w:t>
                  </w:r>
                </w:p>
              </w:tc>
              <w:tc>
                <w:tcPr>
                  <w:tcW w:w="1232" w:type="dxa"/>
                  <w:shd w:val="clear" w:color="auto" w:fill="auto"/>
                </w:tcPr>
                <w:p w14:paraId="55D0FB1B"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14</w:t>
                  </w:r>
                </w:p>
              </w:tc>
            </w:tr>
            <w:tr w:rsidR="00860B68" w:rsidRPr="00A50284" w14:paraId="63008B00" w14:textId="77777777" w:rsidTr="00835C90">
              <w:tc>
                <w:tcPr>
                  <w:tcW w:w="1233" w:type="dxa"/>
                  <w:shd w:val="clear" w:color="auto" w:fill="auto"/>
                </w:tcPr>
                <w:p w14:paraId="64E110FD"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Мотоцикл</w:t>
                  </w:r>
                </w:p>
              </w:tc>
              <w:tc>
                <w:tcPr>
                  <w:tcW w:w="1232" w:type="dxa"/>
                  <w:shd w:val="clear" w:color="auto" w:fill="auto"/>
                </w:tcPr>
                <w:p w14:paraId="29559DF1"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19</w:t>
                  </w:r>
                </w:p>
              </w:tc>
              <w:tc>
                <w:tcPr>
                  <w:tcW w:w="1232" w:type="dxa"/>
                  <w:shd w:val="clear" w:color="auto" w:fill="auto"/>
                </w:tcPr>
                <w:p w14:paraId="5498ECD5"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15</w:t>
                  </w:r>
                </w:p>
              </w:tc>
              <w:tc>
                <w:tcPr>
                  <w:tcW w:w="1232" w:type="dxa"/>
                  <w:shd w:val="clear" w:color="auto" w:fill="auto"/>
                </w:tcPr>
                <w:p w14:paraId="09C28FC2"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14</w:t>
                  </w:r>
                </w:p>
              </w:tc>
              <w:tc>
                <w:tcPr>
                  <w:tcW w:w="1232" w:type="dxa"/>
                  <w:shd w:val="clear" w:color="auto" w:fill="auto"/>
                </w:tcPr>
                <w:p w14:paraId="0811B9EE"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8</w:t>
                  </w:r>
                </w:p>
              </w:tc>
              <w:tc>
                <w:tcPr>
                  <w:tcW w:w="1232" w:type="dxa"/>
                  <w:shd w:val="clear" w:color="auto" w:fill="auto"/>
                </w:tcPr>
                <w:p w14:paraId="2B1698A2"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10</w:t>
                  </w:r>
                </w:p>
              </w:tc>
              <w:tc>
                <w:tcPr>
                  <w:tcW w:w="1232" w:type="dxa"/>
                  <w:shd w:val="clear" w:color="auto" w:fill="auto"/>
                </w:tcPr>
                <w:p w14:paraId="1CEA4908"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12</w:t>
                  </w:r>
                </w:p>
              </w:tc>
            </w:tr>
            <w:tr w:rsidR="00860B68" w:rsidRPr="00A50284" w14:paraId="681DCBE3" w14:textId="77777777" w:rsidTr="00835C90">
              <w:tc>
                <w:tcPr>
                  <w:tcW w:w="1233" w:type="dxa"/>
                  <w:shd w:val="clear" w:color="auto" w:fill="auto"/>
                </w:tcPr>
                <w:p w14:paraId="26E169B3"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Велосипед</w:t>
                  </w:r>
                </w:p>
              </w:tc>
              <w:tc>
                <w:tcPr>
                  <w:tcW w:w="1232" w:type="dxa"/>
                  <w:shd w:val="clear" w:color="auto" w:fill="auto"/>
                </w:tcPr>
                <w:p w14:paraId="30A0C4AE"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4</w:t>
                  </w:r>
                </w:p>
              </w:tc>
              <w:tc>
                <w:tcPr>
                  <w:tcW w:w="1232" w:type="dxa"/>
                  <w:shd w:val="clear" w:color="auto" w:fill="auto"/>
                </w:tcPr>
                <w:p w14:paraId="22A61A15"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14</w:t>
                  </w:r>
                </w:p>
              </w:tc>
              <w:tc>
                <w:tcPr>
                  <w:tcW w:w="1232" w:type="dxa"/>
                  <w:shd w:val="clear" w:color="auto" w:fill="auto"/>
                </w:tcPr>
                <w:p w14:paraId="59436D6C"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7</w:t>
                  </w:r>
                </w:p>
              </w:tc>
              <w:tc>
                <w:tcPr>
                  <w:tcW w:w="1232" w:type="dxa"/>
                  <w:shd w:val="clear" w:color="auto" w:fill="auto"/>
                </w:tcPr>
                <w:p w14:paraId="0AC9A141"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7</w:t>
                  </w:r>
                </w:p>
              </w:tc>
              <w:tc>
                <w:tcPr>
                  <w:tcW w:w="1232" w:type="dxa"/>
                  <w:shd w:val="clear" w:color="auto" w:fill="auto"/>
                </w:tcPr>
                <w:p w14:paraId="743BE5FE"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7</w:t>
                  </w:r>
                </w:p>
              </w:tc>
              <w:tc>
                <w:tcPr>
                  <w:tcW w:w="1232" w:type="dxa"/>
                  <w:shd w:val="clear" w:color="auto" w:fill="auto"/>
                </w:tcPr>
                <w:p w14:paraId="38F347FF"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6</w:t>
                  </w:r>
                </w:p>
              </w:tc>
            </w:tr>
            <w:tr w:rsidR="00860B68" w:rsidRPr="00A50284" w14:paraId="61F01D34" w14:textId="77777777" w:rsidTr="00835C90">
              <w:tc>
                <w:tcPr>
                  <w:tcW w:w="1233" w:type="dxa"/>
                  <w:shd w:val="clear" w:color="auto" w:fill="auto"/>
                </w:tcPr>
                <w:p w14:paraId="5A23C3E4"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Метро</w:t>
                  </w:r>
                </w:p>
              </w:tc>
              <w:tc>
                <w:tcPr>
                  <w:tcW w:w="1232" w:type="dxa"/>
                  <w:shd w:val="clear" w:color="auto" w:fill="auto"/>
                </w:tcPr>
                <w:p w14:paraId="291EE868"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10</w:t>
                  </w:r>
                </w:p>
              </w:tc>
              <w:tc>
                <w:tcPr>
                  <w:tcW w:w="1232" w:type="dxa"/>
                  <w:shd w:val="clear" w:color="auto" w:fill="auto"/>
                </w:tcPr>
                <w:p w14:paraId="21C6AACF"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8</w:t>
                  </w:r>
                </w:p>
              </w:tc>
              <w:tc>
                <w:tcPr>
                  <w:tcW w:w="1232" w:type="dxa"/>
                  <w:shd w:val="clear" w:color="auto" w:fill="auto"/>
                </w:tcPr>
                <w:p w14:paraId="5D93968C"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9</w:t>
                  </w:r>
                </w:p>
              </w:tc>
              <w:tc>
                <w:tcPr>
                  <w:tcW w:w="1232" w:type="dxa"/>
                  <w:shd w:val="clear" w:color="auto" w:fill="auto"/>
                </w:tcPr>
                <w:p w14:paraId="0203606A"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7</w:t>
                  </w:r>
                </w:p>
              </w:tc>
              <w:tc>
                <w:tcPr>
                  <w:tcW w:w="1232" w:type="dxa"/>
                  <w:shd w:val="clear" w:color="auto" w:fill="auto"/>
                </w:tcPr>
                <w:p w14:paraId="56967708"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5</w:t>
                  </w:r>
                </w:p>
              </w:tc>
              <w:tc>
                <w:tcPr>
                  <w:tcW w:w="1232" w:type="dxa"/>
                  <w:shd w:val="clear" w:color="auto" w:fill="auto"/>
                </w:tcPr>
                <w:p w14:paraId="65615469" w14:textId="77777777" w:rsidR="00860B68" w:rsidRPr="00A50284" w:rsidRDefault="00860B68" w:rsidP="00054B3C">
                  <w:pPr>
                    <w:pStyle w:val="a6"/>
                    <w:framePr w:hSpace="180" w:wrap="around" w:vAnchor="text" w:hAnchor="margin" w:x="216" w:y="161"/>
                    <w:ind w:left="0"/>
                    <w:jc w:val="center"/>
                    <w:rPr>
                      <w:rFonts w:ascii="Times New Roman" w:hAnsi="Times New Roman"/>
                      <w:sz w:val="24"/>
                      <w:szCs w:val="24"/>
                    </w:rPr>
                  </w:pPr>
                  <w:r w:rsidRPr="00A50284">
                    <w:rPr>
                      <w:rFonts w:ascii="Times New Roman" w:hAnsi="Times New Roman"/>
                      <w:sz w:val="24"/>
                      <w:szCs w:val="24"/>
                    </w:rPr>
                    <w:t>11</w:t>
                  </w:r>
                </w:p>
              </w:tc>
            </w:tr>
          </w:tbl>
          <w:p w14:paraId="539D44A8" w14:textId="77777777" w:rsidR="00860B68" w:rsidRPr="00A50284" w:rsidRDefault="00860B68" w:rsidP="00860B68">
            <w:pPr>
              <w:pStyle w:val="a6"/>
              <w:jc w:val="both"/>
              <w:rPr>
                <w:rFonts w:ascii="Times New Roman" w:hAnsi="Times New Roman"/>
                <w:sz w:val="24"/>
                <w:szCs w:val="24"/>
              </w:rPr>
            </w:pPr>
            <w:r w:rsidRPr="00A50284">
              <w:rPr>
                <w:rFonts w:ascii="Times New Roman" w:hAnsi="Times New Roman"/>
                <w:sz w:val="24"/>
                <w:szCs w:val="24"/>
              </w:rPr>
              <w:t xml:space="preserve">По этим оценкам выявить самые безопасные виды транспорта в соответствии с критериями Лапласа, Вальда, Гурвица и </w:t>
            </w:r>
            <w:proofErr w:type="spellStart"/>
            <w:r w:rsidRPr="00A50284">
              <w:rPr>
                <w:rFonts w:ascii="Times New Roman" w:hAnsi="Times New Roman"/>
                <w:sz w:val="24"/>
                <w:szCs w:val="24"/>
              </w:rPr>
              <w:t>Сэвиджа</w:t>
            </w:r>
            <w:proofErr w:type="spellEnd"/>
            <w:r w:rsidRPr="00A50284">
              <w:rPr>
                <w:rFonts w:ascii="Times New Roman" w:hAnsi="Times New Roman"/>
                <w:sz w:val="24"/>
                <w:szCs w:val="24"/>
              </w:rPr>
              <w:t xml:space="preserve">. Для критерия Гурвица взять </w:t>
            </w:r>
            <w:r w:rsidRPr="00A50284">
              <w:rPr>
                <w:rFonts w:ascii="Times New Roman" w:hAnsi="Times New Roman"/>
                <w:position w:val="-10"/>
                <w:sz w:val="24"/>
                <w:szCs w:val="24"/>
              </w:rPr>
              <w:object w:dxaOrig="760" w:dyaOrig="320" w14:anchorId="64193B22">
                <v:shape id="_x0000_i1128" type="#_x0000_t75" style="width:38.25pt;height:15.75pt" o:ole="">
                  <v:imagedata r:id="rId211" o:title=""/>
                </v:shape>
                <o:OLEObject Type="Embed" ProgID="Equation.DSMT4" ShapeID="_x0000_i1128" DrawAspect="Content" ObjectID="_1843710876" r:id="rId212"/>
              </w:object>
            </w:r>
            <w:r w:rsidRPr="00A50284">
              <w:rPr>
                <w:rFonts w:ascii="Times New Roman" w:hAnsi="Times New Roman"/>
                <w:sz w:val="24"/>
                <w:szCs w:val="24"/>
              </w:rPr>
              <w:t>.</w:t>
            </w:r>
          </w:p>
          <w:p w14:paraId="535FC908" w14:textId="77777777" w:rsidR="00860B68" w:rsidRPr="00A50284" w:rsidRDefault="00860B68" w:rsidP="00860B68">
            <w:pPr>
              <w:pStyle w:val="a6"/>
              <w:numPr>
                <w:ilvl w:val="0"/>
                <w:numId w:val="3"/>
              </w:numPr>
              <w:jc w:val="both"/>
              <w:rPr>
                <w:rFonts w:ascii="Times New Roman" w:hAnsi="Times New Roman"/>
                <w:sz w:val="24"/>
                <w:szCs w:val="24"/>
              </w:rPr>
            </w:pPr>
            <w:r w:rsidRPr="00A50284">
              <w:rPr>
                <w:rFonts w:ascii="Times New Roman" w:hAnsi="Times New Roman"/>
                <w:sz w:val="24"/>
                <w:szCs w:val="24"/>
              </w:rPr>
              <w:t>Дан сетевой график</w:t>
            </w:r>
          </w:p>
          <w:p w14:paraId="1CB0163E" w14:textId="77777777" w:rsidR="00860B68" w:rsidRPr="00A50284" w:rsidRDefault="00860B68" w:rsidP="00860B68">
            <w:pPr>
              <w:pStyle w:val="a6"/>
              <w:jc w:val="both"/>
              <w:rPr>
                <w:rFonts w:ascii="Times New Roman" w:hAnsi="Times New Roman"/>
                <w:sz w:val="24"/>
                <w:szCs w:val="24"/>
              </w:rPr>
            </w:pPr>
            <w:r w:rsidRPr="00A50284">
              <w:rPr>
                <w:rFonts w:ascii="Times New Roman" w:hAnsi="Times New Roman"/>
                <w:noProof/>
                <w:sz w:val="20"/>
                <w:szCs w:val="20"/>
                <w:lang w:eastAsia="ru-RU"/>
              </w:rPr>
              <w:lastRenderedPageBreak/>
              <w:drawing>
                <wp:inline distT="0" distB="0" distL="0" distR="0" wp14:anchorId="2A2E5048" wp14:editId="4DCA987F">
                  <wp:extent cx="3800475" cy="1630045"/>
                  <wp:effectExtent l="0" t="0" r="0" b="0"/>
                  <wp:docPr id="105"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3800475" cy="1630045"/>
                          </a:xfrm>
                          <a:prstGeom prst="rect">
                            <a:avLst/>
                          </a:prstGeom>
                          <a:noFill/>
                          <a:ln>
                            <a:noFill/>
                          </a:ln>
                        </pic:spPr>
                      </pic:pic>
                    </a:graphicData>
                  </a:graphic>
                </wp:inline>
              </w:drawing>
            </w:r>
          </w:p>
          <w:p w14:paraId="5B4F3178" w14:textId="2A52164D" w:rsidR="00D81D42" w:rsidRPr="00A50284" w:rsidRDefault="00860B68" w:rsidP="00860B68">
            <w:pPr>
              <w:jc w:val="both"/>
              <w:rPr>
                <w:rFonts w:ascii="Times New Roman" w:eastAsia="Calibri" w:hAnsi="Times New Roman"/>
                <w:sz w:val="24"/>
                <w:szCs w:val="24"/>
              </w:rPr>
            </w:pPr>
            <w:r w:rsidRPr="00A50284">
              <w:rPr>
                <w:rFonts w:ascii="Times New Roman" w:hAnsi="Times New Roman"/>
                <w:iCs/>
                <w:sz w:val="24"/>
                <w:szCs w:val="24"/>
              </w:rPr>
              <w:t>1) найти время реализации всех работ; 2) найти резервы времени на каждом этапе; 3) выделить критический путь.</w:t>
            </w:r>
          </w:p>
        </w:tc>
      </w:tr>
      <w:tr w:rsidR="00ED71B6" w:rsidRPr="00A50284" w14:paraId="34833193" w14:textId="77777777" w:rsidTr="00E3477D">
        <w:tc>
          <w:tcPr>
            <w:tcW w:w="3539" w:type="dxa"/>
          </w:tcPr>
          <w:p w14:paraId="737CFA53" w14:textId="38DD079C" w:rsidR="00860B68" w:rsidRPr="00A50284" w:rsidRDefault="00860B68" w:rsidP="00860B68">
            <w:pPr>
              <w:jc w:val="both"/>
              <w:rPr>
                <w:rFonts w:ascii="Times New Roman" w:hAnsi="Times New Roman" w:cs="Times New Roman"/>
                <w:color w:val="000000"/>
                <w:sz w:val="19"/>
                <w:szCs w:val="19"/>
              </w:rPr>
            </w:pPr>
            <w:r w:rsidRPr="00A50284">
              <w:rPr>
                <w:rFonts w:ascii="Times New Roman" w:hAnsi="Times New Roman" w:cs="Times New Roman"/>
                <w:color w:val="000000"/>
                <w:sz w:val="19"/>
                <w:szCs w:val="19"/>
              </w:rPr>
              <w:lastRenderedPageBreak/>
              <w:t>ПК - 1 Способен подготавливать экономические обоснования для стратегических и оперативных планов развития организации</w:t>
            </w:r>
          </w:p>
          <w:p w14:paraId="3F80170D" w14:textId="63EE8C05" w:rsidR="00ED71B6" w:rsidRPr="00A50284" w:rsidRDefault="00860B68" w:rsidP="00860B68">
            <w:pPr>
              <w:jc w:val="both"/>
              <w:rPr>
                <w:rFonts w:ascii="Times New Roman" w:eastAsia="Times New Roman" w:hAnsi="Times New Roman" w:cs="Times New Roman"/>
                <w:i/>
                <w:sz w:val="20"/>
                <w:szCs w:val="20"/>
              </w:rPr>
            </w:pPr>
            <w:r w:rsidRPr="00A50284">
              <w:rPr>
                <w:rFonts w:ascii="Times New Roman" w:hAnsi="Times New Roman" w:cs="Times New Roman"/>
                <w:color w:val="000000"/>
                <w:sz w:val="19"/>
                <w:szCs w:val="19"/>
              </w:rPr>
              <w:t>ПК - 1.3 Проводит разработку эконометрических и финансово-экономических моделей исследуемых процессов, явлений и объектов, относящихся к сфере профессиональной деятельности, оценивает и интерпретирует полученные результаты</w:t>
            </w:r>
          </w:p>
        </w:tc>
        <w:tc>
          <w:tcPr>
            <w:tcW w:w="7093" w:type="dxa"/>
          </w:tcPr>
          <w:p w14:paraId="45A99D44" w14:textId="77777777" w:rsidR="00E3477D" w:rsidRPr="00A50284" w:rsidRDefault="00E3477D" w:rsidP="00E3477D">
            <w:pPr>
              <w:jc w:val="both"/>
              <w:rPr>
                <w:rFonts w:ascii="Times New Roman" w:eastAsia="Times New Roman" w:hAnsi="Times New Roman"/>
                <w:bCs/>
                <w:iCs/>
                <w:sz w:val="20"/>
                <w:szCs w:val="20"/>
              </w:rPr>
            </w:pPr>
            <w:r w:rsidRPr="00A50284">
              <w:rPr>
                <w:rFonts w:ascii="Times New Roman" w:eastAsia="Times New Roman" w:hAnsi="Times New Roman"/>
                <w:bCs/>
                <w:iCs/>
                <w:sz w:val="20"/>
                <w:szCs w:val="20"/>
              </w:rPr>
              <w:t xml:space="preserve">Обучающийся умеет: </w:t>
            </w:r>
          </w:p>
          <w:p w14:paraId="300114AE" w14:textId="5AFF0D77" w:rsidR="00ED71B6" w:rsidRPr="00A50284" w:rsidRDefault="004251B4" w:rsidP="00E3477D">
            <w:pPr>
              <w:contextualSpacing/>
              <w:jc w:val="both"/>
              <w:rPr>
                <w:rFonts w:ascii="Times New Roman" w:eastAsia="Times New Roman" w:hAnsi="Times New Roman"/>
                <w:bCs/>
                <w:iCs/>
                <w:sz w:val="20"/>
                <w:szCs w:val="20"/>
              </w:rPr>
            </w:pPr>
            <w:r w:rsidRPr="00A50284">
              <w:rPr>
                <w:rFonts w:ascii="Times New Roman" w:eastAsia="Times New Roman" w:hAnsi="Times New Roman" w:cs="Times New Roman"/>
                <w:color w:val="000000"/>
                <w:sz w:val="19"/>
                <w:szCs w:val="19"/>
              </w:rPr>
              <w:t>разрабатывать спецификацию эконометрических и финансово-экономических моделей, соответствующих характеру исследуемых процессов, выполнять оценку их параметров на основе реальных данных</w:t>
            </w:r>
          </w:p>
        </w:tc>
      </w:tr>
      <w:tr w:rsidR="00D81D42" w:rsidRPr="00A50284" w14:paraId="67D127BC" w14:textId="77777777" w:rsidTr="00060A3F">
        <w:trPr>
          <w:trHeight w:val="743"/>
        </w:trPr>
        <w:tc>
          <w:tcPr>
            <w:tcW w:w="10632" w:type="dxa"/>
            <w:gridSpan w:val="2"/>
          </w:tcPr>
          <w:p w14:paraId="5A615A0A" w14:textId="77777777" w:rsidR="00A94E38" w:rsidRPr="00A50284" w:rsidRDefault="00A94E38" w:rsidP="00A94E38">
            <w:pPr>
              <w:numPr>
                <w:ilvl w:val="0"/>
                <w:numId w:val="3"/>
              </w:num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Для производства двух видов изделий А и В используются три типа технологического оборудования. Для производства единицы изделия А оборудование первого типа используется в течении 1 часа, оборудование второго типа – 3 часа, оборудование третьего типа – 3 часа.</w:t>
            </w:r>
          </w:p>
          <w:p w14:paraId="63C80793" w14:textId="77777777" w:rsidR="00A94E38" w:rsidRPr="00A50284" w:rsidRDefault="00A94E38" w:rsidP="00A94E38">
            <w:pPr>
              <w:ind w:firstLine="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ab/>
              <w:t xml:space="preserve">Для производства единицы </w:t>
            </w:r>
            <w:proofErr w:type="gramStart"/>
            <w:r w:rsidRPr="00A50284">
              <w:rPr>
                <w:rFonts w:ascii="Times New Roman" w:eastAsia="Calibri" w:hAnsi="Times New Roman" w:cs="Times New Roman"/>
                <w:sz w:val="24"/>
                <w:szCs w:val="24"/>
                <w:lang w:eastAsia="en-US"/>
              </w:rPr>
              <w:t>изделия</w:t>
            </w:r>
            <w:proofErr w:type="gramEnd"/>
            <w:r w:rsidRPr="00A50284">
              <w:rPr>
                <w:rFonts w:ascii="Times New Roman" w:eastAsia="Calibri" w:hAnsi="Times New Roman" w:cs="Times New Roman"/>
                <w:sz w:val="24"/>
                <w:szCs w:val="24"/>
                <w:lang w:eastAsia="en-US"/>
              </w:rPr>
              <w:t xml:space="preserve"> В оборудование первого типа используется в течении 2 часа, оборудование второго типа – 3 часа, оборудование третьего типа – 1 час.</w:t>
            </w:r>
          </w:p>
          <w:p w14:paraId="0BD7795B" w14:textId="77777777" w:rsidR="00A94E38" w:rsidRPr="00A50284" w:rsidRDefault="00A94E38" w:rsidP="00A94E38">
            <w:pPr>
              <w:ind w:firstLine="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ab/>
              <w:t>На изготовление всех изделий предприятие может использовать оборудование первого типа не более чем 32 часа, оборудование второго типа – 60 часов, оборудование третьего типа – 50 часов.</w:t>
            </w:r>
          </w:p>
          <w:p w14:paraId="64576190" w14:textId="77777777" w:rsidR="00A94E38" w:rsidRPr="00A50284" w:rsidRDefault="00A94E38" w:rsidP="00A94E38">
            <w:pPr>
              <w:ind w:firstLine="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ab/>
              <w:t xml:space="preserve">Прибыль от реализации единицы готового изделия А составляет 4 денежные единицы, а изделия В – 2 денежные единицы. </w:t>
            </w:r>
          </w:p>
          <w:p w14:paraId="0746B26C" w14:textId="77777777" w:rsidR="00A94E38" w:rsidRPr="00A50284" w:rsidRDefault="00A94E38" w:rsidP="00A94E38">
            <w:pPr>
              <w:ind w:firstLine="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ab/>
              <w:t>Составить план производства изделий А и В, обеспечивающий максимальную прибыль от их реализации.</w:t>
            </w:r>
          </w:p>
          <w:p w14:paraId="3E379C4C" w14:textId="77777777" w:rsidR="00A94E38" w:rsidRPr="00A50284" w:rsidRDefault="00A94E38" w:rsidP="00A94E38">
            <w:pPr>
              <w:ind w:firstLine="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ab/>
              <w:t>Решить задачу симплекс-методом путем преобразования симплекс-таблиц. Дать геометрическое истолкование задачи, используя для этого ее формулировку с ограничениями – неравенствами.</w:t>
            </w:r>
          </w:p>
          <w:p w14:paraId="7673D8E3" w14:textId="77777777" w:rsidR="00A94E38" w:rsidRPr="00A50284" w:rsidRDefault="00A94E38" w:rsidP="00A94E38">
            <w:pPr>
              <w:pStyle w:val="a6"/>
              <w:numPr>
                <w:ilvl w:val="0"/>
                <w:numId w:val="3"/>
              </w:numPr>
              <w:jc w:val="both"/>
              <w:rPr>
                <w:rFonts w:ascii="Times New Roman" w:eastAsia="Calibri" w:hAnsi="Times New Roman"/>
                <w:sz w:val="24"/>
                <w:szCs w:val="24"/>
              </w:rPr>
            </w:pPr>
            <w:r w:rsidRPr="00A50284">
              <w:rPr>
                <w:rFonts w:ascii="Times New Roman" w:eastAsia="Calibri" w:hAnsi="Times New Roman"/>
                <w:sz w:val="24"/>
                <w:szCs w:val="24"/>
              </w:rPr>
              <w:t>Имеются три пункта поставки однородного груза А1, А2, А3 и пять пунктов В1, В2, В3, В4, В5 потребления этого груза. На пунктах А1, А2, А3 находится груз в количествах 90, 70, 110 тонн. В пункты В1, В2, В3, В4, В5 требуется доставить соответственно 50, 60, 50, 40, 70 тонн груза. Расстояния в сотнях километрах между пунктами поставки и потребления приведены в матрице-таблице D:</w:t>
            </w:r>
          </w:p>
          <w:p w14:paraId="55546F07" w14:textId="77777777" w:rsidR="00A94E38" w:rsidRPr="00A50284" w:rsidRDefault="00A94E38" w:rsidP="00A94E38">
            <w:pPr>
              <w:contextualSpacing/>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595"/>
              <w:gridCol w:w="1595"/>
              <w:gridCol w:w="1595"/>
              <w:gridCol w:w="1595"/>
              <w:gridCol w:w="1595"/>
            </w:tblGrid>
            <w:tr w:rsidR="00A94E38" w:rsidRPr="00A50284" w14:paraId="084A165A" w14:textId="77777777" w:rsidTr="00835C90">
              <w:trPr>
                <w:cantSplit/>
                <w:jc w:val="center"/>
              </w:trPr>
              <w:tc>
                <w:tcPr>
                  <w:tcW w:w="1595" w:type="dxa"/>
                  <w:vMerge w:val="restart"/>
                </w:tcPr>
                <w:p w14:paraId="23345568"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rPr>
                  </w:pPr>
                  <w:r w:rsidRPr="00A50284">
                    <w:rPr>
                      <w:rFonts w:ascii="Verdana" w:hAnsi="Verdana"/>
                      <w:sz w:val="20"/>
                      <w:szCs w:val="20"/>
                    </w:rPr>
                    <w:t>Пункты</w:t>
                  </w:r>
                </w:p>
                <w:p w14:paraId="29BD45E8"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rPr>
                  </w:pPr>
                  <w:r w:rsidRPr="00A50284">
                    <w:rPr>
                      <w:rFonts w:ascii="Verdana" w:hAnsi="Verdana"/>
                      <w:sz w:val="20"/>
                      <w:szCs w:val="20"/>
                    </w:rPr>
                    <w:t>поставки</w:t>
                  </w:r>
                </w:p>
              </w:tc>
              <w:tc>
                <w:tcPr>
                  <w:tcW w:w="7975" w:type="dxa"/>
                  <w:gridSpan w:val="5"/>
                </w:tcPr>
                <w:p w14:paraId="5D2FA7ED"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rPr>
                  </w:pPr>
                  <w:r w:rsidRPr="00A50284">
                    <w:rPr>
                      <w:rFonts w:ascii="Verdana" w:hAnsi="Verdana"/>
                      <w:sz w:val="20"/>
                      <w:szCs w:val="20"/>
                    </w:rPr>
                    <w:t>Пункты потребления</w:t>
                  </w:r>
                </w:p>
              </w:tc>
            </w:tr>
            <w:tr w:rsidR="00A94E38" w:rsidRPr="00A50284" w14:paraId="48073288" w14:textId="77777777" w:rsidTr="00835C90">
              <w:trPr>
                <w:cantSplit/>
                <w:jc w:val="center"/>
              </w:trPr>
              <w:tc>
                <w:tcPr>
                  <w:tcW w:w="1595" w:type="dxa"/>
                  <w:vMerge/>
                </w:tcPr>
                <w:p w14:paraId="1D4839B6"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rPr>
                  </w:pPr>
                </w:p>
              </w:tc>
              <w:tc>
                <w:tcPr>
                  <w:tcW w:w="1595" w:type="dxa"/>
                </w:tcPr>
                <w:p w14:paraId="76DACBBD"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vertAlign w:val="subscript"/>
                    </w:rPr>
                  </w:pPr>
                  <w:r w:rsidRPr="00A50284">
                    <w:rPr>
                      <w:rFonts w:ascii="Verdana" w:hAnsi="Verdana"/>
                      <w:sz w:val="20"/>
                      <w:szCs w:val="20"/>
                    </w:rPr>
                    <w:t>В</w:t>
                  </w:r>
                  <w:r w:rsidRPr="00A50284">
                    <w:rPr>
                      <w:rFonts w:ascii="Verdana" w:hAnsi="Verdana"/>
                      <w:sz w:val="20"/>
                      <w:szCs w:val="20"/>
                      <w:vertAlign w:val="subscript"/>
                    </w:rPr>
                    <w:t>1</w:t>
                  </w:r>
                </w:p>
              </w:tc>
              <w:tc>
                <w:tcPr>
                  <w:tcW w:w="1595" w:type="dxa"/>
                </w:tcPr>
                <w:p w14:paraId="42C6FC95"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rPr>
                  </w:pPr>
                  <w:r w:rsidRPr="00A50284">
                    <w:rPr>
                      <w:rFonts w:ascii="Verdana" w:hAnsi="Verdana"/>
                      <w:sz w:val="20"/>
                      <w:szCs w:val="20"/>
                    </w:rPr>
                    <w:t>В</w:t>
                  </w:r>
                  <w:r w:rsidRPr="00A50284">
                    <w:rPr>
                      <w:rFonts w:ascii="Verdana" w:hAnsi="Verdana"/>
                      <w:sz w:val="20"/>
                      <w:szCs w:val="20"/>
                      <w:vertAlign w:val="subscript"/>
                    </w:rPr>
                    <w:t>2</w:t>
                  </w:r>
                </w:p>
              </w:tc>
              <w:tc>
                <w:tcPr>
                  <w:tcW w:w="1595" w:type="dxa"/>
                </w:tcPr>
                <w:p w14:paraId="66D4C1C2"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rPr>
                  </w:pPr>
                  <w:r w:rsidRPr="00A50284">
                    <w:rPr>
                      <w:rFonts w:ascii="Verdana" w:hAnsi="Verdana"/>
                      <w:sz w:val="20"/>
                      <w:szCs w:val="20"/>
                    </w:rPr>
                    <w:t>В</w:t>
                  </w:r>
                  <w:r w:rsidRPr="00A50284">
                    <w:rPr>
                      <w:rFonts w:ascii="Verdana" w:hAnsi="Verdana"/>
                      <w:sz w:val="20"/>
                      <w:szCs w:val="20"/>
                      <w:vertAlign w:val="subscript"/>
                    </w:rPr>
                    <w:t>3</w:t>
                  </w:r>
                </w:p>
              </w:tc>
              <w:tc>
                <w:tcPr>
                  <w:tcW w:w="1595" w:type="dxa"/>
                </w:tcPr>
                <w:p w14:paraId="0B1A2352"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vertAlign w:val="subscript"/>
                    </w:rPr>
                  </w:pPr>
                  <w:r w:rsidRPr="00A50284">
                    <w:rPr>
                      <w:rFonts w:ascii="Verdana" w:hAnsi="Verdana"/>
                      <w:sz w:val="20"/>
                      <w:szCs w:val="20"/>
                    </w:rPr>
                    <w:t>В</w:t>
                  </w:r>
                  <w:r w:rsidRPr="00A50284">
                    <w:rPr>
                      <w:rFonts w:ascii="Verdana" w:hAnsi="Verdana"/>
                      <w:sz w:val="20"/>
                      <w:szCs w:val="20"/>
                      <w:vertAlign w:val="subscript"/>
                    </w:rPr>
                    <w:t>4</w:t>
                  </w:r>
                </w:p>
              </w:tc>
              <w:tc>
                <w:tcPr>
                  <w:tcW w:w="1595" w:type="dxa"/>
                </w:tcPr>
                <w:p w14:paraId="04C9AD3A"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vertAlign w:val="subscript"/>
                    </w:rPr>
                  </w:pPr>
                  <w:r w:rsidRPr="00A50284">
                    <w:rPr>
                      <w:rFonts w:ascii="Verdana" w:hAnsi="Verdana"/>
                      <w:sz w:val="20"/>
                      <w:szCs w:val="20"/>
                    </w:rPr>
                    <w:t>В</w:t>
                  </w:r>
                  <w:r w:rsidRPr="00A50284">
                    <w:rPr>
                      <w:rFonts w:ascii="Verdana" w:hAnsi="Verdana"/>
                      <w:sz w:val="20"/>
                      <w:szCs w:val="20"/>
                      <w:vertAlign w:val="subscript"/>
                    </w:rPr>
                    <w:t>5</w:t>
                  </w:r>
                </w:p>
              </w:tc>
            </w:tr>
            <w:tr w:rsidR="00A94E38" w:rsidRPr="00A50284" w14:paraId="16862232" w14:textId="77777777" w:rsidTr="00835C90">
              <w:trPr>
                <w:jc w:val="center"/>
              </w:trPr>
              <w:tc>
                <w:tcPr>
                  <w:tcW w:w="1595" w:type="dxa"/>
                </w:tcPr>
                <w:p w14:paraId="572A688B"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vertAlign w:val="subscript"/>
                    </w:rPr>
                  </w:pPr>
                  <w:r w:rsidRPr="00A50284">
                    <w:rPr>
                      <w:rFonts w:ascii="Verdana" w:hAnsi="Verdana"/>
                      <w:sz w:val="20"/>
                      <w:szCs w:val="20"/>
                    </w:rPr>
                    <w:t>А</w:t>
                  </w:r>
                  <w:r w:rsidRPr="00A50284">
                    <w:rPr>
                      <w:rFonts w:ascii="Verdana" w:hAnsi="Verdana"/>
                      <w:sz w:val="20"/>
                      <w:szCs w:val="20"/>
                      <w:vertAlign w:val="subscript"/>
                    </w:rPr>
                    <w:t>1</w:t>
                  </w:r>
                </w:p>
              </w:tc>
              <w:tc>
                <w:tcPr>
                  <w:tcW w:w="1595" w:type="dxa"/>
                </w:tcPr>
                <w:p w14:paraId="10F96DDF"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rPr>
                  </w:pPr>
                  <w:r w:rsidRPr="00A50284">
                    <w:rPr>
                      <w:rFonts w:ascii="Verdana" w:hAnsi="Verdana"/>
                      <w:sz w:val="20"/>
                      <w:szCs w:val="20"/>
                    </w:rPr>
                    <w:t>9</w:t>
                  </w:r>
                </w:p>
              </w:tc>
              <w:tc>
                <w:tcPr>
                  <w:tcW w:w="1595" w:type="dxa"/>
                </w:tcPr>
                <w:p w14:paraId="4BF8C187"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rPr>
                  </w:pPr>
                  <w:r w:rsidRPr="00A50284">
                    <w:rPr>
                      <w:rFonts w:ascii="Verdana" w:hAnsi="Verdana"/>
                      <w:sz w:val="20"/>
                      <w:szCs w:val="20"/>
                    </w:rPr>
                    <w:t>1</w:t>
                  </w:r>
                </w:p>
              </w:tc>
              <w:tc>
                <w:tcPr>
                  <w:tcW w:w="1595" w:type="dxa"/>
                </w:tcPr>
                <w:p w14:paraId="212536C1"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rPr>
                  </w:pPr>
                  <w:r w:rsidRPr="00A50284">
                    <w:rPr>
                      <w:rFonts w:ascii="Verdana" w:hAnsi="Verdana"/>
                      <w:sz w:val="20"/>
                      <w:szCs w:val="20"/>
                    </w:rPr>
                    <w:t>1</w:t>
                  </w:r>
                </w:p>
              </w:tc>
              <w:tc>
                <w:tcPr>
                  <w:tcW w:w="1595" w:type="dxa"/>
                </w:tcPr>
                <w:p w14:paraId="2BB2545E"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rPr>
                  </w:pPr>
                  <w:r w:rsidRPr="00A50284">
                    <w:rPr>
                      <w:rFonts w:ascii="Verdana" w:hAnsi="Verdana"/>
                      <w:sz w:val="20"/>
                      <w:szCs w:val="20"/>
                    </w:rPr>
                    <w:t>5</w:t>
                  </w:r>
                </w:p>
              </w:tc>
              <w:tc>
                <w:tcPr>
                  <w:tcW w:w="1595" w:type="dxa"/>
                </w:tcPr>
                <w:p w14:paraId="735B7436"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rPr>
                  </w:pPr>
                  <w:r w:rsidRPr="00A50284">
                    <w:rPr>
                      <w:rFonts w:ascii="Verdana" w:hAnsi="Verdana"/>
                      <w:sz w:val="20"/>
                      <w:szCs w:val="20"/>
                    </w:rPr>
                    <w:t>6</w:t>
                  </w:r>
                </w:p>
              </w:tc>
            </w:tr>
            <w:tr w:rsidR="00A94E38" w:rsidRPr="00A50284" w14:paraId="5E8CA015" w14:textId="77777777" w:rsidTr="00835C90">
              <w:trPr>
                <w:jc w:val="center"/>
              </w:trPr>
              <w:tc>
                <w:tcPr>
                  <w:tcW w:w="1595" w:type="dxa"/>
                </w:tcPr>
                <w:p w14:paraId="32DAA544"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rPr>
                  </w:pPr>
                  <w:r w:rsidRPr="00A50284">
                    <w:rPr>
                      <w:rFonts w:ascii="Verdana" w:hAnsi="Verdana"/>
                      <w:sz w:val="20"/>
                      <w:szCs w:val="20"/>
                    </w:rPr>
                    <w:t>А</w:t>
                  </w:r>
                  <w:r w:rsidRPr="00A50284">
                    <w:rPr>
                      <w:rFonts w:ascii="Verdana" w:hAnsi="Verdana"/>
                      <w:sz w:val="20"/>
                      <w:szCs w:val="20"/>
                      <w:vertAlign w:val="subscript"/>
                    </w:rPr>
                    <w:t>2</w:t>
                  </w:r>
                </w:p>
              </w:tc>
              <w:tc>
                <w:tcPr>
                  <w:tcW w:w="1595" w:type="dxa"/>
                </w:tcPr>
                <w:p w14:paraId="0902F806"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rPr>
                  </w:pPr>
                  <w:r w:rsidRPr="00A50284">
                    <w:rPr>
                      <w:rFonts w:ascii="Verdana" w:hAnsi="Verdana"/>
                      <w:sz w:val="20"/>
                      <w:szCs w:val="20"/>
                    </w:rPr>
                    <w:t>6</w:t>
                  </w:r>
                </w:p>
              </w:tc>
              <w:tc>
                <w:tcPr>
                  <w:tcW w:w="1595" w:type="dxa"/>
                </w:tcPr>
                <w:p w14:paraId="51F1BB3F"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rPr>
                  </w:pPr>
                  <w:r w:rsidRPr="00A50284">
                    <w:rPr>
                      <w:rFonts w:ascii="Verdana" w:hAnsi="Verdana"/>
                      <w:sz w:val="20"/>
                      <w:szCs w:val="20"/>
                    </w:rPr>
                    <w:t>4</w:t>
                  </w:r>
                </w:p>
              </w:tc>
              <w:tc>
                <w:tcPr>
                  <w:tcW w:w="1595" w:type="dxa"/>
                </w:tcPr>
                <w:p w14:paraId="41A93B26"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rPr>
                  </w:pPr>
                  <w:r w:rsidRPr="00A50284">
                    <w:rPr>
                      <w:rFonts w:ascii="Verdana" w:hAnsi="Verdana"/>
                      <w:sz w:val="20"/>
                      <w:szCs w:val="20"/>
                    </w:rPr>
                    <w:t>6</w:t>
                  </w:r>
                </w:p>
              </w:tc>
              <w:tc>
                <w:tcPr>
                  <w:tcW w:w="1595" w:type="dxa"/>
                </w:tcPr>
                <w:p w14:paraId="144F03CA"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rPr>
                  </w:pPr>
                  <w:r w:rsidRPr="00A50284">
                    <w:rPr>
                      <w:rFonts w:ascii="Verdana" w:hAnsi="Verdana"/>
                      <w:sz w:val="20"/>
                      <w:szCs w:val="20"/>
                    </w:rPr>
                    <w:t>8</w:t>
                  </w:r>
                </w:p>
              </w:tc>
              <w:tc>
                <w:tcPr>
                  <w:tcW w:w="1595" w:type="dxa"/>
                </w:tcPr>
                <w:p w14:paraId="36510DD6"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rPr>
                  </w:pPr>
                  <w:r w:rsidRPr="00A50284">
                    <w:rPr>
                      <w:rFonts w:ascii="Verdana" w:hAnsi="Verdana"/>
                      <w:sz w:val="20"/>
                      <w:szCs w:val="20"/>
                    </w:rPr>
                    <w:t>5</w:t>
                  </w:r>
                </w:p>
              </w:tc>
            </w:tr>
            <w:tr w:rsidR="00A94E38" w:rsidRPr="00A50284" w14:paraId="005D8B23" w14:textId="77777777" w:rsidTr="00835C90">
              <w:trPr>
                <w:jc w:val="center"/>
              </w:trPr>
              <w:tc>
                <w:tcPr>
                  <w:tcW w:w="1595" w:type="dxa"/>
                </w:tcPr>
                <w:p w14:paraId="53E6418F"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vertAlign w:val="subscript"/>
                    </w:rPr>
                  </w:pPr>
                  <w:r w:rsidRPr="00A50284">
                    <w:rPr>
                      <w:rFonts w:ascii="Verdana" w:hAnsi="Verdana"/>
                      <w:sz w:val="20"/>
                      <w:szCs w:val="20"/>
                    </w:rPr>
                    <w:t>А</w:t>
                  </w:r>
                  <w:r w:rsidRPr="00A50284">
                    <w:rPr>
                      <w:rFonts w:ascii="Verdana" w:hAnsi="Verdana"/>
                      <w:sz w:val="20"/>
                      <w:szCs w:val="20"/>
                      <w:vertAlign w:val="subscript"/>
                    </w:rPr>
                    <w:t>3</w:t>
                  </w:r>
                </w:p>
              </w:tc>
              <w:tc>
                <w:tcPr>
                  <w:tcW w:w="1595" w:type="dxa"/>
                </w:tcPr>
                <w:p w14:paraId="436DF56C"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rPr>
                  </w:pPr>
                  <w:r w:rsidRPr="00A50284">
                    <w:rPr>
                      <w:rFonts w:ascii="Verdana" w:hAnsi="Verdana"/>
                      <w:sz w:val="20"/>
                      <w:szCs w:val="20"/>
                    </w:rPr>
                    <w:t>2</w:t>
                  </w:r>
                </w:p>
              </w:tc>
              <w:tc>
                <w:tcPr>
                  <w:tcW w:w="1595" w:type="dxa"/>
                </w:tcPr>
                <w:p w14:paraId="6C6D0E58"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rPr>
                  </w:pPr>
                  <w:r w:rsidRPr="00A50284">
                    <w:rPr>
                      <w:rFonts w:ascii="Verdana" w:hAnsi="Verdana"/>
                      <w:sz w:val="20"/>
                      <w:szCs w:val="20"/>
                    </w:rPr>
                    <w:t>9</w:t>
                  </w:r>
                </w:p>
              </w:tc>
              <w:tc>
                <w:tcPr>
                  <w:tcW w:w="1595" w:type="dxa"/>
                </w:tcPr>
                <w:p w14:paraId="2ECC2534"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rPr>
                  </w:pPr>
                  <w:r w:rsidRPr="00A50284">
                    <w:rPr>
                      <w:rFonts w:ascii="Verdana" w:hAnsi="Verdana"/>
                      <w:sz w:val="20"/>
                      <w:szCs w:val="20"/>
                    </w:rPr>
                    <w:t>3</w:t>
                  </w:r>
                </w:p>
              </w:tc>
              <w:tc>
                <w:tcPr>
                  <w:tcW w:w="1595" w:type="dxa"/>
                </w:tcPr>
                <w:p w14:paraId="68BC10A2"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rPr>
                  </w:pPr>
                  <w:r w:rsidRPr="00A50284">
                    <w:rPr>
                      <w:rFonts w:ascii="Verdana" w:hAnsi="Verdana"/>
                      <w:sz w:val="20"/>
                      <w:szCs w:val="20"/>
                    </w:rPr>
                    <w:t>5</w:t>
                  </w:r>
                </w:p>
              </w:tc>
              <w:tc>
                <w:tcPr>
                  <w:tcW w:w="1595" w:type="dxa"/>
                </w:tcPr>
                <w:p w14:paraId="11D70167" w14:textId="77777777" w:rsidR="00A94E38" w:rsidRPr="00A50284" w:rsidRDefault="00A94E38" w:rsidP="00054B3C">
                  <w:pPr>
                    <w:framePr w:hSpace="180" w:wrap="around" w:vAnchor="text" w:hAnchor="margin" w:x="216" w:y="161"/>
                    <w:spacing w:after="0"/>
                    <w:contextualSpacing/>
                    <w:jc w:val="center"/>
                    <w:rPr>
                      <w:rFonts w:ascii="Verdana" w:hAnsi="Verdana"/>
                      <w:sz w:val="20"/>
                      <w:szCs w:val="20"/>
                    </w:rPr>
                  </w:pPr>
                  <w:r w:rsidRPr="00A50284">
                    <w:rPr>
                      <w:rFonts w:ascii="Verdana" w:hAnsi="Verdana"/>
                      <w:sz w:val="20"/>
                      <w:szCs w:val="20"/>
                    </w:rPr>
                    <w:t>3</w:t>
                  </w:r>
                </w:p>
              </w:tc>
            </w:tr>
          </w:tbl>
          <w:p w14:paraId="1FAF7277" w14:textId="77777777" w:rsidR="00A94E38" w:rsidRPr="00A50284" w:rsidRDefault="00A94E38" w:rsidP="00A94E38">
            <w:pPr>
              <w:ind w:firstLine="360"/>
              <w:contextualSpacing/>
              <w:jc w:val="both"/>
              <w:rPr>
                <w:rFonts w:ascii="Times New Roman" w:eastAsia="Calibri" w:hAnsi="Times New Roman" w:cs="Times New Roman"/>
                <w:sz w:val="24"/>
                <w:szCs w:val="24"/>
                <w:lang w:eastAsia="en-US"/>
              </w:rPr>
            </w:pPr>
            <w:r w:rsidRPr="00A50284">
              <w:rPr>
                <w:rFonts w:ascii="Verdana" w:hAnsi="Verdana"/>
                <w:sz w:val="20"/>
                <w:szCs w:val="20"/>
              </w:rPr>
              <w:tab/>
            </w:r>
            <w:r w:rsidRPr="00A50284">
              <w:rPr>
                <w:rFonts w:ascii="Times New Roman" w:eastAsia="Calibri" w:hAnsi="Times New Roman" w:cs="Times New Roman"/>
                <w:sz w:val="24"/>
                <w:szCs w:val="24"/>
                <w:lang w:eastAsia="en-US"/>
              </w:rPr>
              <w:t>Найти такой план перевозок, при котором общие затраты будут минимальными.</w:t>
            </w:r>
          </w:p>
          <w:p w14:paraId="28C71447" w14:textId="77777777" w:rsidR="00A94E38" w:rsidRPr="00A50284" w:rsidRDefault="00A94E38" w:rsidP="00A94E38">
            <w:pPr>
              <w:ind w:firstLine="360"/>
              <w:contextualSpacing/>
              <w:jc w:val="both"/>
              <w:rPr>
                <w:rFonts w:ascii="Times New Roman" w:eastAsia="Calibri" w:hAnsi="Times New Roman" w:cs="Times New Roman"/>
                <w:sz w:val="24"/>
                <w:szCs w:val="24"/>
                <w:lang w:eastAsia="en-US"/>
              </w:rPr>
            </w:pPr>
          </w:p>
          <w:p w14:paraId="7861AFDF" w14:textId="77777777" w:rsidR="00A94E38" w:rsidRPr="00A50284" w:rsidRDefault="00A94E38" w:rsidP="00A94E38">
            <w:pPr>
              <w:ind w:firstLine="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УКАЗАНИЕ. 1) Считать стоимость перевозок пропорциональной количеству груза и расстоянию, на которое этот груз перевозится, т.е. для решения задачи достаточно минимизировать общий объем плана, выраженный в тонно-километрах.</w:t>
            </w:r>
          </w:p>
          <w:p w14:paraId="56A4F42C" w14:textId="77777777" w:rsidR="00A94E38" w:rsidRPr="00A50284" w:rsidRDefault="00A94E38" w:rsidP="00A94E38">
            <w:pPr>
              <w:ind w:firstLine="360"/>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2) для решения задачи использовать методы северо-западного угла и потенциалов.</w:t>
            </w:r>
          </w:p>
          <w:p w14:paraId="1138270F" w14:textId="77777777" w:rsidR="00A94E38" w:rsidRPr="00A50284" w:rsidRDefault="00A94E38" w:rsidP="00A94E38">
            <w:pPr>
              <w:pStyle w:val="a6"/>
              <w:numPr>
                <w:ilvl w:val="0"/>
                <w:numId w:val="3"/>
              </w:numPr>
              <w:jc w:val="both"/>
              <w:rPr>
                <w:rFonts w:ascii="Times New Roman" w:eastAsia="Calibri" w:hAnsi="Times New Roman"/>
                <w:sz w:val="24"/>
                <w:szCs w:val="24"/>
              </w:rPr>
            </w:pPr>
            <w:r w:rsidRPr="00A50284">
              <w:rPr>
                <w:rFonts w:ascii="Times New Roman" w:eastAsia="Calibri" w:hAnsi="Times New Roman"/>
                <w:sz w:val="24"/>
                <w:szCs w:val="24"/>
              </w:rPr>
              <w:t xml:space="preserve">Дана задача выпуклого программирования. </w:t>
            </w:r>
          </w:p>
          <w:p w14:paraId="63E294C8" w14:textId="77777777" w:rsidR="007A72D1" w:rsidRDefault="00A94E38" w:rsidP="00A94E38">
            <w:pPr>
              <w:ind w:left="360"/>
              <w:jc w:val="both"/>
              <w:rPr>
                <w:rFonts w:ascii="Verdana" w:hAnsi="Verdana"/>
                <w:sz w:val="20"/>
                <w:szCs w:val="20"/>
              </w:rPr>
            </w:pPr>
            <w:r w:rsidRPr="00A50284">
              <w:rPr>
                <w:rFonts w:ascii="Verdana" w:hAnsi="Verdana"/>
                <w:position w:val="-70"/>
                <w:sz w:val="20"/>
                <w:szCs w:val="20"/>
              </w:rPr>
              <w:object w:dxaOrig="2820" w:dyaOrig="1520" w14:anchorId="73DA32DC">
                <v:shape id="_x0000_i1129" type="#_x0000_t75" style="width:141pt;height:75.75pt" o:ole="">
                  <v:imagedata r:id="rId214" o:title=""/>
                </v:shape>
                <o:OLEObject Type="Embed" ProgID="Equation.3" ShapeID="_x0000_i1129" DrawAspect="Content" ObjectID="_1843710877" r:id="rId215"/>
              </w:object>
            </w:r>
          </w:p>
          <w:p w14:paraId="323F3395" w14:textId="7930E588" w:rsidR="00A94E38" w:rsidRPr="00A50284" w:rsidRDefault="00A94E38" w:rsidP="00A94E38">
            <w:pPr>
              <w:ind w:left="360"/>
              <w:jc w:val="both"/>
              <w:rPr>
                <w:rFonts w:ascii="Times New Roman" w:eastAsia="Calibri" w:hAnsi="Times New Roman"/>
                <w:sz w:val="24"/>
                <w:szCs w:val="24"/>
              </w:rPr>
            </w:pPr>
            <w:r w:rsidRPr="00A50284">
              <w:rPr>
                <w:rFonts w:ascii="Times New Roman" w:eastAsia="Calibri" w:hAnsi="Times New Roman"/>
                <w:sz w:val="24"/>
                <w:szCs w:val="24"/>
              </w:rPr>
              <w:t>Требуется:</w:t>
            </w:r>
          </w:p>
          <w:p w14:paraId="3DAA9965" w14:textId="77777777" w:rsidR="00A94E38" w:rsidRPr="007A72D1" w:rsidRDefault="00A94E38" w:rsidP="007A72D1">
            <w:pPr>
              <w:pStyle w:val="a6"/>
              <w:numPr>
                <w:ilvl w:val="0"/>
                <w:numId w:val="21"/>
              </w:numPr>
              <w:jc w:val="both"/>
              <w:rPr>
                <w:rFonts w:ascii="Times New Roman" w:eastAsia="Calibri" w:hAnsi="Times New Roman"/>
                <w:sz w:val="24"/>
                <w:szCs w:val="24"/>
              </w:rPr>
            </w:pPr>
            <w:r w:rsidRPr="007A72D1">
              <w:rPr>
                <w:rFonts w:ascii="Times New Roman" w:eastAsia="Calibri" w:hAnsi="Times New Roman"/>
                <w:sz w:val="24"/>
                <w:szCs w:val="24"/>
              </w:rPr>
              <w:t>найти решение графическим методом</w:t>
            </w:r>
          </w:p>
          <w:p w14:paraId="54CB8F5B" w14:textId="77777777" w:rsidR="00A94E38" w:rsidRPr="007A72D1" w:rsidRDefault="00A94E38" w:rsidP="007A72D1">
            <w:pPr>
              <w:pStyle w:val="a6"/>
              <w:numPr>
                <w:ilvl w:val="0"/>
                <w:numId w:val="21"/>
              </w:numPr>
              <w:jc w:val="both"/>
              <w:rPr>
                <w:rFonts w:ascii="Times New Roman" w:eastAsia="Calibri" w:hAnsi="Times New Roman"/>
                <w:sz w:val="24"/>
                <w:szCs w:val="24"/>
              </w:rPr>
            </w:pPr>
            <w:r w:rsidRPr="007A72D1">
              <w:rPr>
                <w:rFonts w:ascii="Times New Roman" w:eastAsia="Calibri" w:hAnsi="Times New Roman"/>
                <w:sz w:val="24"/>
                <w:szCs w:val="24"/>
              </w:rPr>
              <w:t>написать функцию Лагранжа данной задачи и найти ее седловую точку, используя решение задачи, полученное графически.</w:t>
            </w:r>
          </w:p>
          <w:p w14:paraId="0BC16CFD" w14:textId="11777350" w:rsidR="00BD11F2" w:rsidRPr="00A50284" w:rsidRDefault="00A94E38" w:rsidP="00A94E38">
            <w:pPr>
              <w:pStyle w:val="a6"/>
              <w:numPr>
                <w:ilvl w:val="0"/>
                <w:numId w:val="3"/>
              </w:numPr>
              <w:jc w:val="both"/>
              <w:rPr>
                <w:rFonts w:ascii="Times New Roman" w:hAnsi="Times New Roman"/>
                <w:sz w:val="24"/>
                <w:szCs w:val="24"/>
              </w:rPr>
            </w:pPr>
            <w:r w:rsidRPr="00A50284">
              <w:rPr>
                <w:rFonts w:ascii="Times New Roman" w:eastAsia="Calibri" w:hAnsi="Times New Roman"/>
                <w:sz w:val="24"/>
                <w:szCs w:val="24"/>
              </w:rPr>
              <w:t xml:space="preserve">Для двух предприятий выделено 1400 единиц денежных средств. Как распределить все средства в течение 4 лет, чтобы доход был наибольшим, если известно, что доход от х единиц, вложенных в первое предприятие равен </w:t>
            </w:r>
            <w:r w:rsidRPr="00A50284">
              <w:rPr>
                <w:rFonts w:ascii="Times New Roman" w:eastAsia="Calibri" w:hAnsi="Times New Roman"/>
                <w:sz w:val="24"/>
                <w:szCs w:val="24"/>
              </w:rPr>
              <w:object w:dxaOrig="1060" w:dyaOrig="340" w14:anchorId="14DE0F3F">
                <v:shape id="_x0000_i1130" type="#_x0000_t75" style="width:53.25pt;height:17.25pt" o:ole="">
                  <v:imagedata r:id="rId216" o:title=""/>
                </v:shape>
                <o:OLEObject Type="Embed" ProgID="Equation.3" ShapeID="_x0000_i1130" DrawAspect="Content" ObjectID="_1843710878" r:id="rId217"/>
              </w:object>
            </w:r>
            <w:r w:rsidRPr="00A50284">
              <w:rPr>
                <w:rFonts w:ascii="Times New Roman" w:eastAsia="Calibri" w:hAnsi="Times New Roman"/>
                <w:sz w:val="24"/>
                <w:szCs w:val="24"/>
              </w:rPr>
              <w:t xml:space="preserve">, а доход от у единиц, вложенных в первое предприятие равен </w:t>
            </w:r>
            <w:r w:rsidRPr="00A50284">
              <w:rPr>
                <w:rFonts w:ascii="Times New Roman" w:eastAsia="Calibri" w:hAnsi="Times New Roman"/>
                <w:sz w:val="24"/>
                <w:szCs w:val="24"/>
              </w:rPr>
              <w:object w:dxaOrig="1140" w:dyaOrig="340" w14:anchorId="25FB97F7">
                <v:shape id="_x0000_i1131" type="#_x0000_t75" style="width:57pt;height:17.25pt" o:ole="">
                  <v:imagedata r:id="rId218" o:title=""/>
                </v:shape>
                <o:OLEObject Type="Embed" ProgID="Equation.3" ShapeID="_x0000_i1131" DrawAspect="Content" ObjectID="_1843710879" r:id="rId219"/>
              </w:object>
            </w:r>
            <w:r w:rsidRPr="00A50284">
              <w:rPr>
                <w:rFonts w:ascii="Times New Roman" w:eastAsia="Calibri" w:hAnsi="Times New Roman"/>
                <w:sz w:val="24"/>
                <w:szCs w:val="24"/>
              </w:rPr>
              <w:t xml:space="preserve">. Остаток средств к концу года составляет </w:t>
            </w:r>
            <w:r w:rsidRPr="00A50284">
              <w:rPr>
                <w:rFonts w:ascii="Times New Roman" w:eastAsia="Calibri" w:hAnsi="Times New Roman"/>
                <w:sz w:val="24"/>
                <w:szCs w:val="24"/>
              </w:rPr>
              <w:object w:dxaOrig="1260" w:dyaOrig="340" w14:anchorId="40019B6C">
                <v:shape id="_x0000_i1132" type="#_x0000_t75" style="width:63pt;height:17.25pt" o:ole="">
                  <v:imagedata r:id="rId220" o:title=""/>
                </v:shape>
                <o:OLEObject Type="Embed" ProgID="Equation.3" ShapeID="_x0000_i1132" DrawAspect="Content" ObjectID="_1843710880" r:id="rId221"/>
              </w:object>
            </w:r>
            <w:r w:rsidRPr="00A50284">
              <w:rPr>
                <w:rFonts w:ascii="Times New Roman" w:eastAsia="Calibri" w:hAnsi="Times New Roman"/>
                <w:sz w:val="24"/>
                <w:szCs w:val="24"/>
              </w:rPr>
              <w:t xml:space="preserve"> - для первого предприятия, </w:t>
            </w:r>
            <w:r w:rsidRPr="00A50284">
              <w:rPr>
                <w:rFonts w:ascii="Times New Roman" w:eastAsia="Calibri" w:hAnsi="Times New Roman"/>
                <w:sz w:val="24"/>
                <w:szCs w:val="24"/>
              </w:rPr>
              <w:object w:dxaOrig="1320" w:dyaOrig="340" w14:anchorId="18B45D05">
                <v:shape id="_x0000_i1133" type="#_x0000_t75" style="width:66pt;height:17.25pt" o:ole="">
                  <v:imagedata r:id="rId222" o:title=""/>
                </v:shape>
                <o:OLEObject Type="Embed" ProgID="Equation.3" ShapeID="_x0000_i1133" DrawAspect="Content" ObjectID="_1843710881" r:id="rId223"/>
              </w:object>
            </w:r>
            <w:r w:rsidRPr="00A50284">
              <w:rPr>
                <w:rFonts w:ascii="Times New Roman" w:eastAsia="Calibri" w:hAnsi="Times New Roman"/>
                <w:sz w:val="24"/>
                <w:szCs w:val="24"/>
              </w:rPr>
              <w:t xml:space="preserve"> - для второго предприятия. Решить задачу методом динамического программирования.</w:t>
            </w:r>
          </w:p>
          <w:p w14:paraId="318308ED" w14:textId="6C406EEB" w:rsidR="005D5625" w:rsidRPr="00A50284" w:rsidRDefault="005D5625" w:rsidP="00082116">
            <w:pPr>
              <w:pStyle w:val="a6"/>
              <w:numPr>
                <w:ilvl w:val="0"/>
                <w:numId w:val="3"/>
              </w:numPr>
              <w:jc w:val="both"/>
              <w:rPr>
                <w:rFonts w:ascii="Times New Roman" w:hAnsi="Times New Roman"/>
                <w:sz w:val="24"/>
                <w:szCs w:val="24"/>
              </w:rPr>
            </w:pPr>
            <w:r w:rsidRPr="00A50284">
              <w:rPr>
                <w:rFonts w:ascii="Times New Roman" w:hAnsi="Times New Roman"/>
                <w:sz w:val="24"/>
                <w:szCs w:val="24"/>
              </w:rPr>
              <w:t xml:space="preserve">Торговая сеть «Глобус» собрала данные по 20 своим магазинам за месяц: </w:t>
            </w:r>
            <m:oMath>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i</m:t>
                  </m:r>
                </m:sub>
              </m:sSub>
            </m:oMath>
            <w:r w:rsidRPr="00A50284">
              <w:rPr>
                <w:rFonts w:ascii="Times New Roman" w:hAnsi="Times New Roman"/>
                <w:sz w:val="24"/>
                <w:szCs w:val="24"/>
              </w:rPr>
              <w:t xml:space="preserve"> - объем продаж товара </w:t>
            </w:r>
            <m:oMath>
              <m:r>
                <w:rPr>
                  <w:rFonts w:ascii="Cambria Math" w:hAnsi="Cambria Math"/>
                  <w:sz w:val="24"/>
                  <w:szCs w:val="24"/>
                </w:rPr>
                <m:t>А</m:t>
              </m:r>
            </m:oMath>
            <w:r w:rsidRPr="00A50284">
              <w:rPr>
                <w:rFonts w:ascii="Times New Roman" w:hAnsi="Times New Roman"/>
                <w:sz w:val="24"/>
                <w:szCs w:val="24"/>
              </w:rPr>
              <w:t xml:space="preserve"> (тыс. шт.); </w:t>
            </w:r>
            <m:oMath>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i</m:t>
                  </m:r>
                </m:sub>
              </m:sSub>
            </m:oMath>
            <w:r w:rsidRPr="00A50284">
              <w:rPr>
                <w:rFonts w:ascii="Times New Roman" w:hAnsi="Times New Roman"/>
                <w:sz w:val="24"/>
                <w:szCs w:val="24"/>
              </w:rPr>
              <w:t xml:space="preserve"> - цена товара </w:t>
            </w:r>
            <m:oMath>
              <m:r>
                <w:rPr>
                  <w:rFonts w:ascii="Cambria Math" w:hAnsi="Cambria Math"/>
                  <w:sz w:val="24"/>
                  <w:szCs w:val="24"/>
                </w:rPr>
                <m:t>А</m:t>
              </m:r>
            </m:oMath>
            <w:r w:rsidRPr="00A50284">
              <w:rPr>
                <w:rFonts w:ascii="Times New Roman" w:hAnsi="Times New Roman"/>
                <w:sz w:val="24"/>
                <w:szCs w:val="24"/>
              </w:rPr>
              <w:t xml:space="preserve"> (руб.); </w:t>
            </w:r>
            <w:r w:rsidRPr="00A50284">
              <w:t xml:space="preserve"> </w:t>
            </w:r>
            <m:oMath>
              <m:r>
                <w:rPr>
                  <w:rFonts w:ascii="Cambria Math" w:hAnsi="Cambria Math"/>
                  <w:sz w:val="24"/>
                  <w:szCs w:val="24"/>
                </w:rPr>
                <m:t>AD</m:t>
              </m:r>
              <m:sSub>
                <m:sSubPr>
                  <m:ctrlPr>
                    <w:rPr>
                      <w:rFonts w:ascii="Cambria Math" w:hAnsi="Cambria Math"/>
                      <w:i/>
                      <w:sz w:val="24"/>
                      <w:szCs w:val="24"/>
                    </w:rPr>
                  </m:ctrlPr>
                </m:sSubPr>
                <m:e>
                  <m:r>
                    <w:rPr>
                      <w:rFonts w:ascii="Cambria Math" w:hAnsi="Cambria Math"/>
                      <w:sz w:val="24"/>
                      <w:szCs w:val="24"/>
                    </w:rPr>
                    <m:t>V</m:t>
                  </m:r>
                </m:e>
                <m:sub>
                  <m:r>
                    <w:rPr>
                      <w:rFonts w:ascii="Cambria Math" w:hAnsi="Cambria Math"/>
                      <w:sz w:val="24"/>
                      <w:szCs w:val="24"/>
                    </w:rPr>
                    <m:t>i</m:t>
                  </m:r>
                </m:sub>
              </m:sSub>
            </m:oMath>
            <w:r w:rsidRPr="00A50284">
              <w:rPr>
                <w:sz w:val="24"/>
                <w:szCs w:val="24"/>
              </w:rPr>
              <w:t xml:space="preserve"> -</w:t>
            </w:r>
            <w:r w:rsidRPr="00A50284">
              <w:rPr>
                <w:rFonts w:ascii="Times New Roman" w:hAnsi="Times New Roman"/>
                <w:sz w:val="24"/>
                <w:szCs w:val="24"/>
              </w:rPr>
              <w:t xml:space="preserve"> расходы на рекламу товара </w:t>
            </w:r>
            <m:oMath>
              <m:r>
                <w:rPr>
                  <w:rFonts w:ascii="Cambria Math" w:hAnsi="Cambria Math"/>
                  <w:sz w:val="24"/>
                  <w:szCs w:val="24"/>
                </w:rPr>
                <m:t>А</m:t>
              </m:r>
            </m:oMath>
            <w:r w:rsidRPr="00A50284">
              <w:rPr>
                <w:rFonts w:ascii="Times New Roman" w:hAnsi="Times New Roman"/>
                <w:sz w:val="24"/>
                <w:szCs w:val="24"/>
              </w:rPr>
              <w:t xml:space="preserve"> (тыс. руб.); </w:t>
            </w:r>
            <m:oMath>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i</m:t>
                  </m:r>
                </m:sub>
              </m:sSub>
            </m:oMath>
            <w:r w:rsidRPr="00A50284">
              <w:rPr>
                <w:rFonts w:ascii="Times New Roman" w:hAnsi="Times New Roman"/>
                <w:sz w:val="24"/>
                <w:szCs w:val="24"/>
              </w:rPr>
              <w:t xml:space="preserve"> - средний доход населения в районе р</w:t>
            </w:r>
            <w:proofErr w:type="spellStart"/>
            <w:r w:rsidRPr="00A50284">
              <w:rPr>
                <w:rFonts w:ascii="Times New Roman" w:hAnsi="Times New Roman"/>
                <w:sz w:val="24"/>
                <w:szCs w:val="24"/>
              </w:rPr>
              <w:t>асположения</w:t>
            </w:r>
            <w:proofErr w:type="spellEnd"/>
            <w:r w:rsidRPr="00A50284">
              <w:rPr>
                <w:rFonts w:ascii="Times New Roman" w:hAnsi="Times New Roman"/>
                <w:sz w:val="24"/>
                <w:szCs w:val="24"/>
              </w:rPr>
              <w:t xml:space="preserve"> магазина (тыс. руб./мес.); </w:t>
            </w:r>
            <m:oMath>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i</m:t>
                  </m:r>
                </m:sub>
              </m:sSub>
            </m:oMath>
            <w:r w:rsidRPr="00A50284">
              <w:rPr>
                <w:rFonts w:ascii="Times New Roman" w:hAnsi="Times New Roman"/>
                <w:sz w:val="24"/>
                <w:szCs w:val="24"/>
              </w:rPr>
              <w:t xml:space="preserve"> — количество прямых конкурентов в радиусе 1 км. Исследователь предполагает, что зависимость носит нелинейный характер.</w:t>
            </w:r>
          </w:p>
          <w:p w14:paraId="68049E8D" w14:textId="77777777" w:rsidR="005D5625" w:rsidRPr="00A50284" w:rsidRDefault="005D5625" w:rsidP="005D5625">
            <w:pPr>
              <w:ind w:firstLine="455"/>
              <w:jc w:val="both"/>
              <w:rPr>
                <w:rFonts w:ascii="Times New Roman" w:hAnsi="Times New Roman"/>
                <w:sz w:val="24"/>
                <w:szCs w:val="24"/>
              </w:rPr>
            </w:pPr>
            <w:r w:rsidRPr="00A50284">
              <w:rPr>
                <w:rFonts w:ascii="Times New Roman" w:hAnsi="Times New Roman"/>
                <w:sz w:val="24"/>
                <w:szCs w:val="24"/>
              </w:rPr>
              <w:t>Предложите и обоснуйте спецификацию эконометрической модели (не менее двух вариантов: линейная и степенная (логарифмическая), которая наилучшим образом описывает зависимость объема продаж от факторов;</w:t>
            </w:r>
          </w:p>
          <w:p w14:paraId="003C0CB2" w14:textId="3075313F" w:rsidR="005D5625" w:rsidRPr="00A50284" w:rsidRDefault="005D5625" w:rsidP="005D5625">
            <w:pPr>
              <w:ind w:firstLine="455"/>
              <w:jc w:val="both"/>
              <w:rPr>
                <w:rFonts w:ascii="Times New Roman" w:hAnsi="Times New Roman"/>
                <w:sz w:val="24"/>
                <w:szCs w:val="24"/>
              </w:rPr>
            </w:pPr>
            <w:r w:rsidRPr="00A50284">
              <w:rPr>
                <w:rFonts w:ascii="Times New Roman" w:hAnsi="Times New Roman"/>
                <w:sz w:val="24"/>
                <w:szCs w:val="24"/>
              </w:rPr>
              <w:t xml:space="preserve">Опишите, какие параметры вы будете оценивать и какова их экономическая интерпретация в каждом из вариантов модели (например, коэффициент при цене в линейной модели </w:t>
            </w:r>
            <w:proofErr w:type="gramStart"/>
            <w:r w:rsidRPr="00A50284">
              <w:rPr>
                <w:rFonts w:ascii="Times New Roman" w:hAnsi="Times New Roman"/>
                <w:sz w:val="24"/>
                <w:szCs w:val="24"/>
              </w:rPr>
              <w:t>- это</w:t>
            </w:r>
            <w:proofErr w:type="gramEnd"/>
            <w:r w:rsidRPr="00A50284">
              <w:rPr>
                <w:rFonts w:ascii="Times New Roman" w:hAnsi="Times New Roman"/>
                <w:sz w:val="24"/>
                <w:szCs w:val="24"/>
              </w:rPr>
              <w:t xml:space="preserve"> предельный эффект, а в степенной - эластичность).</w:t>
            </w:r>
          </w:p>
          <w:p w14:paraId="74046630" w14:textId="6DC329CA" w:rsidR="00D81D42" w:rsidRPr="00A50284" w:rsidRDefault="005D5625" w:rsidP="005D5625">
            <w:pPr>
              <w:ind w:firstLine="455"/>
              <w:jc w:val="both"/>
              <w:rPr>
                <w:rFonts w:ascii="Times New Roman" w:hAnsi="Times New Roman"/>
                <w:sz w:val="24"/>
                <w:szCs w:val="24"/>
              </w:rPr>
            </w:pPr>
            <w:r w:rsidRPr="00A50284">
              <w:rPr>
                <w:rFonts w:ascii="Times New Roman" w:hAnsi="Times New Roman"/>
                <w:sz w:val="24"/>
                <w:szCs w:val="24"/>
              </w:rPr>
              <w:t>Сформулируйте гипотезы о знаках коэффициентов и проверьте их на логическую непротиворечивость (ожидаемая реакция спроса на рост цены, рекламы и доходов).</w:t>
            </w:r>
          </w:p>
        </w:tc>
      </w:tr>
      <w:tr w:rsidR="00D81D42" w:rsidRPr="00A50284" w14:paraId="5F0FA91F" w14:textId="77777777" w:rsidTr="00E3477D">
        <w:trPr>
          <w:trHeight w:val="478"/>
        </w:trPr>
        <w:tc>
          <w:tcPr>
            <w:tcW w:w="3539" w:type="dxa"/>
          </w:tcPr>
          <w:p w14:paraId="03385407" w14:textId="3C43C511" w:rsidR="005D5625" w:rsidRPr="00A50284" w:rsidRDefault="005D5625" w:rsidP="005D5625">
            <w:pPr>
              <w:autoSpaceDE w:val="0"/>
              <w:autoSpaceDN w:val="0"/>
              <w:adjustRightInd w:val="0"/>
              <w:jc w:val="both"/>
              <w:rPr>
                <w:rFonts w:ascii="Times New Roman" w:hAnsi="Times New Roman" w:cs="Times New Roman"/>
                <w:color w:val="000000"/>
                <w:sz w:val="19"/>
                <w:szCs w:val="19"/>
              </w:rPr>
            </w:pPr>
            <w:r w:rsidRPr="00A50284">
              <w:rPr>
                <w:rFonts w:ascii="Times New Roman" w:hAnsi="Times New Roman" w:cs="Times New Roman"/>
                <w:color w:val="000000"/>
                <w:sz w:val="19"/>
                <w:szCs w:val="19"/>
              </w:rPr>
              <w:lastRenderedPageBreak/>
              <w:t>УК-1 Способен осуществлять критический анализ проблемных ситуаций на основе системного подхода, вырабатывать стратегию действий</w:t>
            </w:r>
          </w:p>
          <w:p w14:paraId="5DEE5181" w14:textId="09C1508C" w:rsidR="00D81D42" w:rsidRPr="00A50284" w:rsidRDefault="005D5625" w:rsidP="005D5625">
            <w:pPr>
              <w:autoSpaceDE w:val="0"/>
              <w:autoSpaceDN w:val="0"/>
              <w:adjustRightInd w:val="0"/>
              <w:jc w:val="both"/>
              <w:rPr>
                <w:rFonts w:ascii="Times New Roman" w:eastAsia="Times New Roman" w:hAnsi="Times New Roman"/>
                <w:bCs/>
                <w:i/>
                <w:iCs/>
                <w:color w:val="00B050"/>
                <w:sz w:val="20"/>
                <w:szCs w:val="20"/>
              </w:rPr>
            </w:pPr>
            <w:r w:rsidRPr="00A50284">
              <w:rPr>
                <w:rFonts w:ascii="Times New Roman" w:hAnsi="Times New Roman" w:cs="Times New Roman"/>
                <w:color w:val="000000"/>
                <w:sz w:val="19"/>
                <w:szCs w:val="19"/>
              </w:rPr>
              <w:t xml:space="preserve">УК-1.1 Анализирует проблемную ситуацию как систему, выявляя ее составляющие и связи между ними. Критические оценивает имеющиеся факты проблемных ситуаций, проверяет их логическую непротиворечивость, </w:t>
            </w:r>
            <w:proofErr w:type="spellStart"/>
            <w:r w:rsidRPr="00A50284">
              <w:rPr>
                <w:rFonts w:ascii="Times New Roman" w:hAnsi="Times New Roman" w:cs="Times New Roman"/>
                <w:color w:val="000000"/>
                <w:sz w:val="19"/>
                <w:szCs w:val="19"/>
              </w:rPr>
              <w:t>подтверждаемость</w:t>
            </w:r>
            <w:proofErr w:type="spellEnd"/>
            <w:r w:rsidRPr="00A50284">
              <w:rPr>
                <w:rFonts w:ascii="Times New Roman" w:hAnsi="Times New Roman" w:cs="Times New Roman"/>
                <w:color w:val="000000"/>
                <w:sz w:val="19"/>
                <w:szCs w:val="19"/>
              </w:rPr>
              <w:t xml:space="preserve"> и воспроизводимость</w:t>
            </w:r>
          </w:p>
        </w:tc>
        <w:tc>
          <w:tcPr>
            <w:tcW w:w="7093" w:type="dxa"/>
          </w:tcPr>
          <w:p w14:paraId="5D129B86" w14:textId="77777777" w:rsidR="00D81D42" w:rsidRPr="00A50284" w:rsidRDefault="00D81D42" w:rsidP="00D81D42">
            <w:pPr>
              <w:jc w:val="both"/>
              <w:rPr>
                <w:rFonts w:ascii="Times New Roman" w:eastAsia="Times New Roman" w:hAnsi="Times New Roman"/>
                <w:bCs/>
                <w:iCs/>
                <w:sz w:val="20"/>
                <w:szCs w:val="20"/>
              </w:rPr>
            </w:pPr>
            <w:r w:rsidRPr="00A50284">
              <w:rPr>
                <w:rFonts w:ascii="Times New Roman" w:eastAsia="Times New Roman" w:hAnsi="Times New Roman"/>
                <w:bCs/>
                <w:iCs/>
                <w:sz w:val="20"/>
                <w:szCs w:val="20"/>
              </w:rPr>
              <w:t>Обучающийся владеет:</w:t>
            </w:r>
          </w:p>
          <w:p w14:paraId="1AB9A585" w14:textId="1CE8DA66" w:rsidR="00D81D42" w:rsidRPr="00A50284" w:rsidRDefault="005D5625" w:rsidP="00D81D42">
            <w:pPr>
              <w:contextualSpacing/>
              <w:jc w:val="both"/>
              <w:rPr>
                <w:rFonts w:ascii="Times New Roman" w:eastAsia="Times New Roman" w:hAnsi="Times New Roman"/>
                <w:kern w:val="24"/>
                <w:sz w:val="20"/>
                <w:szCs w:val="20"/>
              </w:rPr>
            </w:pPr>
            <w:r w:rsidRPr="00A50284">
              <w:rPr>
                <w:rFonts w:ascii="Times New Roman" w:eastAsia="Times New Roman" w:hAnsi="Times New Roman" w:cs="Times New Roman"/>
                <w:color w:val="000000"/>
                <w:sz w:val="19"/>
                <w:szCs w:val="19"/>
              </w:rPr>
              <w:t>навыками реализации математических моделей в программной среде для проведения вычислительных экспериментов и проверки воспроизводимости полученных результатов</w:t>
            </w:r>
          </w:p>
        </w:tc>
      </w:tr>
      <w:tr w:rsidR="00D81D42" w:rsidRPr="00A50284" w14:paraId="2231DF1F" w14:textId="77777777" w:rsidTr="00B456D4">
        <w:trPr>
          <w:trHeight w:val="478"/>
        </w:trPr>
        <w:tc>
          <w:tcPr>
            <w:tcW w:w="10632" w:type="dxa"/>
            <w:gridSpan w:val="2"/>
          </w:tcPr>
          <w:p w14:paraId="353C79C3" w14:textId="77777777" w:rsidR="00DD75BE" w:rsidRPr="00A50284" w:rsidRDefault="00DD75BE" w:rsidP="00DD75BE">
            <w:pPr>
              <w:pStyle w:val="a6"/>
              <w:numPr>
                <w:ilvl w:val="0"/>
                <w:numId w:val="3"/>
              </w:numPr>
              <w:jc w:val="both"/>
              <w:rPr>
                <w:rFonts w:ascii="Times New Roman" w:hAnsi="Times New Roman"/>
                <w:sz w:val="24"/>
                <w:szCs w:val="24"/>
              </w:rPr>
            </w:pPr>
            <w:r w:rsidRPr="00A50284">
              <w:rPr>
                <w:rFonts w:ascii="Times New Roman" w:hAnsi="Times New Roman"/>
                <w:sz w:val="24"/>
                <w:szCs w:val="24"/>
              </w:rPr>
              <w:t>Найти решение задачи линейного программирования симплекс-методом.</w:t>
            </w:r>
          </w:p>
          <w:p w14:paraId="6C17F9D1" w14:textId="77777777" w:rsidR="00DD75BE" w:rsidRPr="00A50284" w:rsidRDefault="00DD75BE" w:rsidP="00DD75BE">
            <w:pPr>
              <w:pStyle w:val="a6"/>
              <w:jc w:val="both"/>
              <w:rPr>
                <w:rFonts w:ascii="Times New Roman" w:hAnsi="Times New Roman"/>
                <w:sz w:val="24"/>
                <w:szCs w:val="24"/>
                <w:lang w:val="en-US"/>
              </w:rPr>
            </w:pPr>
            <w:r w:rsidRPr="00A50284">
              <w:rPr>
                <w:rFonts w:ascii="Times New Roman" w:hAnsi="Times New Roman"/>
                <w:position w:val="-12"/>
                <w:sz w:val="24"/>
                <w:szCs w:val="24"/>
              </w:rPr>
              <w:object w:dxaOrig="2340" w:dyaOrig="360" w14:anchorId="09522D2E">
                <v:shape id="_x0000_i1134" type="#_x0000_t75" style="width:117pt;height:18pt" o:ole="">
                  <v:imagedata r:id="rId224" o:title=""/>
                </v:shape>
                <o:OLEObject Type="Embed" ProgID="Equation.DSMT4" ShapeID="_x0000_i1134" DrawAspect="Content" ObjectID="_1843710882" r:id="rId225"/>
              </w:object>
            </w:r>
            <w:r w:rsidRPr="00A50284">
              <w:rPr>
                <w:rFonts w:ascii="Times New Roman" w:hAnsi="Times New Roman"/>
                <w:sz w:val="24"/>
                <w:szCs w:val="24"/>
                <w:lang w:val="en-US"/>
              </w:rPr>
              <w:t>;</w:t>
            </w:r>
          </w:p>
          <w:p w14:paraId="6ED7A7CE" w14:textId="77777777" w:rsidR="00DD75BE" w:rsidRPr="00A50284" w:rsidRDefault="00DD75BE" w:rsidP="00DD75BE">
            <w:pPr>
              <w:pStyle w:val="a6"/>
              <w:jc w:val="both"/>
              <w:rPr>
                <w:rFonts w:ascii="Times New Roman" w:hAnsi="Times New Roman"/>
                <w:sz w:val="24"/>
                <w:szCs w:val="24"/>
                <w:lang w:val="en-US"/>
              </w:rPr>
            </w:pPr>
            <w:r w:rsidRPr="00A50284">
              <w:rPr>
                <w:rFonts w:ascii="Times New Roman" w:hAnsi="Times New Roman"/>
                <w:position w:val="-68"/>
                <w:sz w:val="24"/>
                <w:szCs w:val="24"/>
                <w:lang w:val="en-US"/>
              </w:rPr>
              <w:object w:dxaOrig="1700" w:dyaOrig="1480" w14:anchorId="309C0006">
                <v:shape id="_x0000_i1135" type="#_x0000_t75" style="width:84.75pt;height:74.25pt" o:ole="">
                  <v:imagedata r:id="rId226" o:title=""/>
                </v:shape>
                <o:OLEObject Type="Embed" ProgID="Equation.DSMT4" ShapeID="_x0000_i1135" DrawAspect="Content" ObjectID="_1843710883" r:id="rId227"/>
              </w:object>
            </w:r>
          </w:p>
          <w:p w14:paraId="624D84CB" w14:textId="77777777" w:rsidR="00DD75BE" w:rsidRPr="007A72D1" w:rsidRDefault="00DD75BE" w:rsidP="007A72D1">
            <w:pPr>
              <w:pStyle w:val="a6"/>
              <w:numPr>
                <w:ilvl w:val="0"/>
                <w:numId w:val="3"/>
              </w:numPr>
              <w:jc w:val="both"/>
              <w:rPr>
                <w:rFonts w:ascii="Times New Roman" w:hAnsi="Times New Roman"/>
                <w:sz w:val="24"/>
                <w:szCs w:val="24"/>
              </w:rPr>
            </w:pPr>
            <w:r w:rsidRPr="007A72D1">
              <w:rPr>
                <w:rFonts w:ascii="Times New Roman" w:hAnsi="Times New Roman"/>
                <w:sz w:val="24"/>
                <w:szCs w:val="24"/>
              </w:rPr>
              <w:t>Для строительства четырех участков (1, 2, 3, 4) дорожной магистрали необходимо завозить песок. Песок может быть поставлен из трех карьеров (</w:t>
            </w:r>
            <w:r w:rsidRPr="007A72D1">
              <w:rPr>
                <w:rFonts w:ascii="Times New Roman" w:hAnsi="Times New Roman"/>
                <w:sz w:val="24"/>
                <w:szCs w:val="24"/>
                <w:lang w:val="en-US"/>
              </w:rPr>
              <w:t>I</w:t>
            </w:r>
            <w:r w:rsidRPr="007A72D1">
              <w:rPr>
                <w:rFonts w:ascii="Times New Roman" w:hAnsi="Times New Roman"/>
                <w:sz w:val="24"/>
                <w:szCs w:val="24"/>
              </w:rPr>
              <w:t xml:space="preserve">, </w:t>
            </w:r>
            <w:r w:rsidRPr="007A72D1">
              <w:rPr>
                <w:rFonts w:ascii="Times New Roman" w:hAnsi="Times New Roman"/>
                <w:sz w:val="24"/>
                <w:szCs w:val="24"/>
                <w:lang w:val="en-US"/>
              </w:rPr>
              <w:t>II</w:t>
            </w:r>
            <w:r w:rsidRPr="007A72D1">
              <w:rPr>
                <w:rFonts w:ascii="Times New Roman" w:hAnsi="Times New Roman"/>
                <w:sz w:val="24"/>
                <w:szCs w:val="24"/>
              </w:rPr>
              <w:t xml:space="preserve">, </w:t>
            </w:r>
            <w:r w:rsidRPr="007A72D1">
              <w:rPr>
                <w:rFonts w:ascii="Times New Roman" w:hAnsi="Times New Roman"/>
                <w:sz w:val="24"/>
                <w:szCs w:val="24"/>
                <w:lang w:val="en-US"/>
              </w:rPr>
              <w:t>III</w:t>
            </w:r>
            <w:r w:rsidRPr="007A72D1">
              <w:rPr>
                <w:rFonts w:ascii="Times New Roman" w:hAnsi="Times New Roman"/>
                <w:sz w:val="24"/>
                <w:szCs w:val="24"/>
              </w:rPr>
              <w:t>). Перевозка песка от карьера до участка осуществляется грузовиками одинаковой грузоподъемности. Расстояния от карьеров до участков и количество песка в каждом карьере приведены в таблице ниже.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437"/>
              <w:gridCol w:w="1437"/>
              <w:gridCol w:w="1438"/>
              <w:gridCol w:w="1438"/>
              <w:gridCol w:w="1438"/>
            </w:tblGrid>
            <w:tr w:rsidR="00DD75BE" w:rsidRPr="00A50284" w14:paraId="7DBD733B" w14:textId="77777777" w:rsidTr="00835C90">
              <w:trPr>
                <w:trHeight w:val="630"/>
              </w:trPr>
              <w:tc>
                <w:tcPr>
                  <w:tcW w:w="1437" w:type="dxa"/>
                  <w:vMerge w:val="restart"/>
                  <w:shd w:val="clear" w:color="auto" w:fill="auto"/>
                </w:tcPr>
                <w:p w14:paraId="52EC3C6E" w14:textId="77777777" w:rsidR="00DD75BE" w:rsidRPr="00A50284" w:rsidRDefault="00DD75BE"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Карьер</w:t>
                  </w:r>
                </w:p>
              </w:tc>
              <w:tc>
                <w:tcPr>
                  <w:tcW w:w="5750" w:type="dxa"/>
                  <w:gridSpan w:val="4"/>
                  <w:shd w:val="clear" w:color="auto" w:fill="auto"/>
                </w:tcPr>
                <w:p w14:paraId="4BD73C40" w14:textId="77777777" w:rsidR="00DD75BE" w:rsidRPr="00A50284" w:rsidRDefault="00DD75BE"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Расстояние от карьера до участка, км</w:t>
                  </w:r>
                </w:p>
              </w:tc>
              <w:tc>
                <w:tcPr>
                  <w:tcW w:w="1438" w:type="dxa"/>
                  <w:vMerge w:val="restart"/>
                  <w:shd w:val="clear" w:color="auto" w:fill="auto"/>
                </w:tcPr>
                <w:p w14:paraId="1B2F397F" w14:textId="77777777" w:rsidR="00DD75BE" w:rsidRPr="00A50284" w:rsidRDefault="00DD75BE"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Количество песка в карьере, тыс. т.</w:t>
                  </w:r>
                </w:p>
              </w:tc>
            </w:tr>
            <w:tr w:rsidR="00DD75BE" w:rsidRPr="00A50284" w14:paraId="0D8F0E44" w14:textId="77777777" w:rsidTr="00835C90">
              <w:trPr>
                <w:trHeight w:val="338"/>
              </w:trPr>
              <w:tc>
                <w:tcPr>
                  <w:tcW w:w="1437" w:type="dxa"/>
                  <w:vMerge/>
                  <w:shd w:val="clear" w:color="auto" w:fill="auto"/>
                </w:tcPr>
                <w:p w14:paraId="67FAA42E" w14:textId="77777777" w:rsidR="00DD75BE" w:rsidRPr="00A50284" w:rsidRDefault="00DD75BE" w:rsidP="00054B3C">
                  <w:pPr>
                    <w:framePr w:hSpace="180" w:wrap="around" w:vAnchor="text" w:hAnchor="margin" w:x="216" w:y="161"/>
                    <w:contextualSpacing/>
                    <w:jc w:val="both"/>
                    <w:rPr>
                      <w:rFonts w:ascii="Times New Roman" w:eastAsia="Calibri" w:hAnsi="Times New Roman" w:cs="Times New Roman"/>
                      <w:sz w:val="24"/>
                      <w:szCs w:val="24"/>
                      <w:lang w:eastAsia="en-US"/>
                    </w:rPr>
                  </w:pPr>
                </w:p>
              </w:tc>
              <w:tc>
                <w:tcPr>
                  <w:tcW w:w="1437" w:type="dxa"/>
                  <w:shd w:val="clear" w:color="auto" w:fill="auto"/>
                </w:tcPr>
                <w:p w14:paraId="15795B65" w14:textId="77777777" w:rsidR="00DD75BE" w:rsidRPr="00A50284" w:rsidRDefault="00DD75BE"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1</w:t>
                  </w:r>
                </w:p>
              </w:tc>
              <w:tc>
                <w:tcPr>
                  <w:tcW w:w="1437" w:type="dxa"/>
                  <w:shd w:val="clear" w:color="auto" w:fill="auto"/>
                </w:tcPr>
                <w:p w14:paraId="6BB3EDA2" w14:textId="77777777" w:rsidR="00DD75BE" w:rsidRPr="00A50284" w:rsidRDefault="00DD75BE"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2</w:t>
                  </w:r>
                </w:p>
              </w:tc>
              <w:tc>
                <w:tcPr>
                  <w:tcW w:w="1438" w:type="dxa"/>
                  <w:shd w:val="clear" w:color="auto" w:fill="auto"/>
                </w:tcPr>
                <w:p w14:paraId="70B045AD" w14:textId="77777777" w:rsidR="00DD75BE" w:rsidRPr="00A50284" w:rsidRDefault="00DD75BE"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3</w:t>
                  </w:r>
                </w:p>
              </w:tc>
              <w:tc>
                <w:tcPr>
                  <w:tcW w:w="1438" w:type="dxa"/>
                  <w:shd w:val="clear" w:color="auto" w:fill="auto"/>
                </w:tcPr>
                <w:p w14:paraId="356DF85B" w14:textId="77777777" w:rsidR="00DD75BE" w:rsidRPr="00A50284" w:rsidRDefault="00DD75BE"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4</w:t>
                  </w:r>
                </w:p>
              </w:tc>
              <w:tc>
                <w:tcPr>
                  <w:tcW w:w="1438" w:type="dxa"/>
                  <w:vMerge/>
                  <w:shd w:val="clear" w:color="auto" w:fill="auto"/>
                </w:tcPr>
                <w:p w14:paraId="56DD944C" w14:textId="77777777" w:rsidR="00DD75BE" w:rsidRPr="00A50284" w:rsidRDefault="00DD75BE" w:rsidP="00054B3C">
                  <w:pPr>
                    <w:framePr w:hSpace="180" w:wrap="around" w:vAnchor="text" w:hAnchor="margin" w:x="216" w:y="161"/>
                    <w:contextualSpacing/>
                    <w:jc w:val="both"/>
                    <w:rPr>
                      <w:rFonts w:ascii="Times New Roman" w:eastAsia="Calibri" w:hAnsi="Times New Roman" w:cs="Times New Roman"/>
                      <w:sz w:val="24"/>
                      <w:szCs w:val="24"/>
                      <w:lang w:eastAsia="en-US"/>
                    </w:rPr>
                  </w:pPr>
                </w:p>
              </w:tc>
            </w:tr>
            <w:tr w:rsidR="00DD75BE" w:rsidRPr="00A50284" w14:paraId="60164AB0" w14:textId="77777777" w:rsidTr="00835C90">
              <w:tc>
                <w:tcPr>
                  <w:tcW w:w="1437" w:type="dxa"/>
                  <w:shd w:val="clear" w:color="auto" w:fill="auto"/>
                </w:tcPr>
                <w:p w14:paraId="4422F456" w14:textId="77777777" w:rsidR="00DD75BE" w:rsidRPr="00A50284" w:rsidRDefault="00DD75BE"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val="en-US" w:eastAsia="en-US"/>
                    </w:rPr>
                    <w:t>I</w:t>
                  </w:r>
                </w:p>
              </w:tc>
              <w:tc>
                <w:tcPr>
                  <w:tcW w:w="1437" w:type="dxa"/>
                  <w:shd w:val="clear" w:color="auto" w:fill="auto"/>
                </w:tcPr>
                <w:p w14:paraId="0C045279" w14:textId="77777777" w:rsidR="00DD75BE" w:rsidRPr="00A50284" w:rsidRDefault="00DD75BE"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1</w:t>
                  </w:r>
                </w:p>
              </w:tc>
              <w:tc>
                <w:tcPr>
                  <w:tcW w:w="1437" w:type="dxa"/>
                  <w:shd w:val="clear" w:color="auto" w:fill="auto"/>
                </w:tcPr>
                <w:p w14:paraId="1CDCAD86" w14:textId="77777777" w:rsidR="00DD75BE" w:rsidRPr="00A50284" w:rsidRDefault="00DD75BE"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8</w:t>
                  </w:r>
                </w:p>
              </w:tc>
              <w:tc>
                <w:tcPr>
                  <w:tcW w:w="1438" w:type="dxa"/>
                  <w:shd w:val="clear" w:color="auto" w:fill="auto"/>
                </w:tcPr>
                <w:p w14:paraId="58F99EAE" w14:textId="77777777" w:rsidR="00DD75BE" w:rsidRPr="00A50284" w:rsidRDefault="00DD75BE"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2</w:t>
                  </w:r>
                </w:p>
              </w:tc>
              <w:tc>
                <w:tcPr>
                  <w:tcW w:w="1438" w:type="dxa"/>
                  <w:shd w:val="clear" w:color="auto" w:fill="auto"/>
                </w:tcPr>
                <w:p w14:paraId="7B497178" w14:textId="77777777" w:rsidR="00DD75BE" w:rsidRPr="00A50284" w:rsidRDefault="00DD75BE"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3</w:t>
                  </w:r>
                </w:p>
              </w:tc>
              <w:tc>
                <w:tcPr>
                  <w:tcW w:w="1438" w:type="dxa"/>
                  <w:shd w:val="clear" w:color="auto" w:fill="auto"/>
                </w:tcPr>
                <w:p w14:paraId="4B92F6E3" w14:textId="77777777" w:rsidR="00DD75BE" w:rsidRPr="00A50284" w:rsidRDefault="00DD75BE"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30</w:t>
                  </w:r>
                </w:p>
              </w:tc>
            </w:tr>
            <w:tr w:rsidR="00DD75BE" w:rsidRPr="00A50284" w14:paraId="776A2CCC" w14:textId="77777777" w:rsidTr="00835C90">
              <w:tc>
                <w:tcPr>
                  <w:tcW w:w="1437" w:type="dxa"/>
                  <w:shd w:val="clear" w:color="auto" w:fill="auto"/>
                </w:tcPr>
                <w:p w14:paraId="523C352D" w14:textId="77777777" w:rsidR="00DD75BE" w:rsidRPr="00A50284" w:rsidRDefault="00DD75BE"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val="en-US" w:eastAsia="en-US"/>
                    </w:rPr>
                    <w:lastRenderedPageBreak/>
                    <w:t>II</w:t>
                  </w:r>
                </w:p>
              </w:tc>
              <w:tc>
                <w:tcPr>
                  <w:tcW w:w="1437" w:type="dxa"/>
                  <w:shd w:val="clear" w:color="auto" w:fill="auto"/>
                </w:tcPr>
                <w:p w14:paraId="6AD0E71F" w14:textId="77777777" w:rsidR="00DD75BE" w:rsidRPr="00A50284" w:rsidRDefault="00DD75BE"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4</w:t>
                  </w:r>
                </w:p>
              </w:tc>
              <w:tc>
                <w:tcPr>
                  <w:tcW w:w="1437" w:type="dxa"/>
                  <w:shd w:val="clear" w:color="auto" w:fill="auto"/>
                </w:tcPr>
                <w:p w14:paraId="6B3F800D" w14:textId="77777777" w:rsidR="00DD75BE" w:rsidRPr="00A50284" w:rsidRDefault="00DD75BE"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7</w:t>
                  </w:r>
                </w:p>
              </w:tc>
              <w:tc>
                <w:tcPr>
                  <w:tcW w:w="1438" w:type="dxa"/>
                  <w:shd w:val="clear" w:color="auto" w:fill="auto"/>
                </w:tcPr>
                <w:p w14:paraId="7E207339" w14:textId="77777777" w:rsidR="00DD75BE" w:rsidRPr="00A50284" w:rsidRDefault="00DD75BE"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5</w:t>
                  </w:r>
                </w:p>
              </w:tc>
              <w:tc>
                <w:tcPr>
                  <w:tcW w:w="1438" w:type="dxa"/>
                  <w:shd w:val="clear" w:color="auto" w:fill="auto"/>
                </w:tcPr>
                <w:p w14:paraId="3DF13F54" w14:textId="77777777" w:rsidR="00DD75BE" w:rsidRPr="00A50284" w:rsidRDefault="00DD75BE"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1</w:t>
                  </w:r>
                </w:p>
              </w:tc>
              <w:tc>
                <w:tcPr>
                  <w:tcW w:w="1438" w:type="dxa"/>
                  <w:shd w:val="clear" w:color="auto" w:fill="auto"/>
                </w:tcPr>
                <w:p w14:paraId="6B174976" w14:textId="77777777" w:rsidR="00DD75BE" w:rsidRPr="00A50284" w:rsidRDefault="00DD75BE"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50</w:t>
                  </w:r>
                </w:p>
              </w:tc>
            </w:tr>
            <w:tr w:rsidR="00DD75BE" w:rsidRPr="00A50284" w14:paraId="2AEFDEF7" w14:textId="77777777" w:rsidTr="00835C90">
              <w:tc>
                <w:tcPr>
                  <w:tcW w:w="1437" w:type="dxa"/>
                  <w:shd w:val="clear" w:color="auto" w:fill="auto"/>
                </w:tcPr>
                <w:p w14:paraId="3F4594E8" w14:textId="77777777" w:rsidR="00DD75BE" w:rsidRPr="00A50284" w:rsidRDefault="00DD75BE"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val="en-US" w:eastAsia="en-US"/>
                    </w:rPr>
                    <w:t>III</w:t>
                  </w:r>
                </w:p>
              </w:tc>
              <w:tc>
                <w:tcPr>
                  <w:tcW w:w="1437" w:type="dxa"/>
                  <w:shd w:val="clear" w:color="auto" w:fill="auto"/>
                </w:tcPr>
                <w:p w14:paraId="6B6E596D" w14:textId="77777777" w:rsidR="00DD75BE" w:rsidRPr="00A50284" w:rsidRDefault="00DD75BE"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5</w:t>
                  </w:r>
                </w:p>
              </w:tc>
              <w:tc>
                <w:tcPr>
                  <w:tcW w:w="1437" w:type="dxa"/>
                  <w:shd w:val="clear" w:color="auto" w:fill="auto"/>
                </w:tcPr>
                <w:p w14:paraId="03699FF0" w14:textId="77777777" w:rsidR="00DD75BE" w:rsidRPr="00A50284" w:rsidRDefault="00DD75BE"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3</w:t>
                  </w:r>
                </w:p>
              </w:tc>
              <w:tc>
                <w:tcPr>
                  <w:tcW w:w="1438" w:type="dxa"/>
                  <w:shd w:val="clear" w:color="auto" w:fill="auto"/>
                </w:tcPr>
                <w:p w14:paraId="06297F0D" w14:textId="77777777" w:rsidR="00DD75BE" w:rsidRPr="00A50284" w:rsidRDefault="00DD75BE"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4</w:t>
                  </w:r>
                </w:p>
              </w:tc>
              <w:tc>
                <w:tcPr>
                  <w:tcW w:w="1438" w:type="dxa"/>
                  <w:shd w:val="clear" w:color="auto" w:fill="auto"/>
                </w:tcPr>
                <w:p w14:paraId="00FBC66E" w14:textId="77777777" w:rsidR="00DD75BE" w:rsidRPr="00A50284" w:rsidRDefault="00DD75BE" w:rsidP="00054B3C">
                  <w:pPr>
                    <w:framePr w:hSpace="180" w:wrap="around" w:vAnchor="text" w:hAnchor="margin" w:x="216" w:y="161"/>
                    <w:contextualSpacing/>
                    <w:jc w:val="right"/>
                    <w:rPr>
                      <w:rFonts w:ascii="Times New Roman" w:eastAsia="Calibri" w:hAnsi="Times New Roman" w:cs="Times New Roman"/>
                      <w:sz w:val="16"/>
                      <w:szCs w:val="16"/>
                      <w:lang w:eastAsia="en-US"/>
                    </w:rPr>
                  </w:pPr>
                  <w:r w:rsidRPr="00A50284">
                    <w:rPr>
                      <w:rFonts w:ascii="Times New Roman" w:eastAsia="Calibri" w:hAnsi="Times New Roman" w:cs="Times New Roman"/>
                      <w:sz w:val="16"/>
                      <w:szCs w:val="16"/>
                      <w:lang w:eastAsia="en-US"/>
                    </w:rPr>
                    <w:t>4</w:t>
                  </w:r>
                </w:p>
              </w:tc>
              <w:tc>
                <w:tcPr>
                  <w:tcW w:w="1438" w:type="dxa"/>
                  <w:shd w:val="clear" w:color="auto" w:fill="auto"/>
                </w:tcPr>
                <w:p w14:paraId="55F81FFC" w14:textId="77777777" w:rsidR="00DD75BE" w:rsidRPr="00A50284" w:rsidRDefault="00DD75BE" w:rsidP="00054B3C">
                  <w:pPr>
                    <w:framePr w:hSpace="180" w:wrap="around" w:vAnchor="text" w:hAnchor="margin" w:x="216" w:y="161"/>
                    <w:contextualSpacing/>
                    <w:jc w:val="center"/>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20</w:t>
                  </w:r>
                </w:p>
              </w:tc>
            </w:tr>
          </w:tbl>
          <w:p w14:paraId="4F49758F" w14:textId="77777777" w:rsidR="00DD75BE" w:rsidRPr="00A50284" w:rsidRDefault="00DD75BE" w:rsidP="00DD75BE">
            <w:pPr>
              <w:contextualSpacing/>
              <w:jc w:val="both"/>
              <w:rPr>
                <w:rFonts w:ascii="Times New Roman" w:eastAsia="Calibri" w:hAnsi="Times New Roman" w:cs="Times New Roman"/>
                <w:sz w:val="24"/>
                <w:szCs w:val="24"/>
                <w:lang w:eastAsia="en-US"/>
              </w:rPr>
            </w:pPr>
            <w:r w:rsidRPr="00A50284">
              <w:rPr>
                <w:rFonts w:ascii="Times New Roman" w:eastAsia="Calibri" w:hAnsi="Times New Roman" w:cs="Times New Roman"/>
                <w:sz w:val="24"/>
                <w:szCs w:val="24"/>
                <w:lang w:eastAsia="en-US"/>
              </w:rPr>
              <w:t>Потребность в песке на каждом участке дороги: 1 – 15000 т., 2 – 15000 т., 3 – 40000 т., 4 – 30000 т.</w:t>
            </w:r>
          </w:p>
          <w:p w14:paraId="502FC1E5" w14:textId="77777777" w:rsidR="00DD75BE" w:rsidRPr="00A50284" w:rsidRDefault="00DD75BE" w:rsidP="00DD75BE">
            <w:pPr>
              <w:jc w:val="both"/>
              <w:rPr>
                <w:rFonts w:ascii="Times New Roman" w:eastAsia="Times New Roman" w:hAnsi="Times New Roman" w:cs="Times New Roman"/>
                <w:sz w:val="24"/>
                <w:szCs w:val="24"/>
              </w:rPr>
            </w:pPr>
            <w:r w:rsidRPr="00A50284">
              <w:rPr>
                <w:rFonts w:ascii="Times New Roman" w:eastAsia="Times New Roman" w:hAnsi="Times New Roman" w:cs="Times New Roman"/>
                <w:sz w:val="24"/>
                <w:szCs w:val="24"/>
              </w:rPr>
              <w:t>Составьте план перевозок, минимизирующий общий пробег грузовиков.</w:t>
            </w:r>
          </w:p>
          <w:p w14:paraId="532E4AF4" w14:textId="77777777" w:rsidR="00DD75BE" w:rsidRPr="00A50284" w:rsidRDefault="00DD75BE" w:rsidP="00DD75BE">
            <w:pPr>
              <w:pStyle w:val="a6"/>
              <w:numPr>
                <w:ilvl w:val="0"/>
                <w:numId w:val="3"/>
              </w:numPr>
              <w:jc w:val="both"/>
              <w:rPr>
                <w:rFonts w:ascii="Times New Roman" w:hAnsi="Times New Roman"/>
                <w:sz w:val="24"/>
                <w:szCs w:val="24"/>
              </w:rPr>
            </w:pPr>
            <w:r w:rsidRPr="00A50284">
              <w:rPr>
                <w:rFonts w:ascii="Times New Roman" w:hAnsi="Times New Roman"/>
                <w:sz w:val="24"/>
                <w:szCs w:val="24"/>
              </w:rPr>
              <w:t>Решить задачу нелинейного программирования</w:t>
            </w:r>
          </w:p>
          <w:p w14:paraId="31FE4789" w14:textId="77777777" w:rsidR="00DD75BE" w:rsidRPr="00A50284" w:rsidRDefault="00DD75BE" w:rsidP="00DD75BE">
            <w:pPr>
              <w:pStyle w:val="a6"/>
              <w:jc w:val="both"/>
              <w:rPr>
                <w:rFonts w:ascii="Times New Roman" w:hAnsi="Times New Roman"/>
                <w:sz w:val="24"/>
                <w:szCs w:val="24"/>
                <w:lang w:val="en-US"/>
              </w:rPr>
            </w:pPr>
            <w:r w:rsidRPr="00A50284">
              <w:rPr>
                <w:rFonts w:ascii="Times New Roman" w:hAnsi="Times New Roman"/>
                <w:position w:val="-14"/>
                <w:sz w:val="24"/>
                <w:szCs w:val="24"/>
              </w:rPr>
              <w:object w:dxaOrig="2220" w:dyaOrig="400" w14:anchorId="6BB9B680">
                <v:shape id="_x0000_i1136" type="#_x0000_t75" style="width:111pt;height:20.25pt" o:ole="">
                  <v:imagedata r:id="rId228" o:title=""/>
                </v:shape>
                <o:OLEObject Type="Embed" ProgID="Equation.DSMT4" ShapeID="_x0000_i1136" DrawAspect="Content" ObjectID="_1843710884" r:id="rId229"/>
              </w:object>
            </w:r>
            <w:r w:rsidRPr="00A50284">
              <w:rPr>
                <w:rFonts w:ascii="Times New Roman" w:hAnsi="Times New Roman"/>
                <w:sz w:val="24"/>
                <w:szCs w:val="24"/>
                <w:lang w:val="en-US"/>
              </w:rPr>
              <w:t>;</w:t>
            </w:r>
          </w:p>
          <w:p w14:paraId="030B24E5" w14:textId="77777777" w:rsidR="00DD75BE" w:rsidRPr="00A50284" w:rsidRDefault="00DD75BE" w:rsidP="00DD75BE">
            <w:pPr>
              <w:pStyle w:val="a6"/>
              <w:jc w:val="both"/>
              <w:rPr>
                <w:rFonts w:ascii="Times New Roman" w:hAnsi="Times New Roman"/>
                <w:sz w:val="24"/>
                <w:szCs w:val="24"/>
                <w:lang w:val="en-US"/>
              </w:rPr>
            </w:pPr>
            <w:r w:rsidRPr="00A50284">
              <w:rPr>
                <w:rFonts w:ascii="Times New Roman" w:hAnsi="Times New Roman"/>
                <w:position w:val="-50"/>
                <w:sz w:val="24"/>
                <w:szCs w:val="24"/>
                <w:lang w:val="en-US"/>
              </w:rPr>
              <w:object w:dxaOrig="1560" w:dyaOrig="1120" w14:anchorId="4E9B41E9">
                <v:shape id="_x0000_i1137" type="#_x0000_t75" style="width:78pt;height:56.25pt" o:ole="">
                  <v:imagedata r:id="rId230" o:title=""/>
                </v:shape>
                <o:OLEObject Type="Embed" ProgID="Equation.DSMT4" ShapeID="_x0000_i1137" DrawAspect="Content" ObjectID="_1843710885" r:id="rId231"/>
              </w:object>
            </w:r>
          </w:p>
          <w:p w14:paraId="36CA4C11" w14:textId="5D931BAA" w:rsidR="00DB6923" w:rsidRPr="00A50284" w:rsidRDefault="00DD75BE" w:rsidP="00DD75BE">
            <w:pPr>
              <w:numPr>
                <w:ilvl w:val="2"/>
                <w:numId w:val="3"/>
              </w:numPr>
              <w:contextualSpacing/>
              <w:jc w:val="both"/>
              <w:rPr>
                <w:rFonts w:ascii="Times New Roman" w:hAnsi="Times New Roman" w:cs="Times New Roman"/>
                <w:sz w:val="24"/>
                <w:szCs w:val="24"/>
                <w:lang w:eastAsia="en-US"/>
              </w:rPr>
            </w:pPr>
            <w:r w:rsidRPr="00A50284">
              <w:rPr>
                <w:rFonts w:ascii="Times New Roman" w:hAnsi="Times New Roman"/>
                <w:sz w:val="24"/>
                <w:szCs w:val="24"/>
              </w:rPr>
              <w:t>графическим способом.</w:t>
            </w:r>
          </w:p>
          <w:p w14:paraId="009882F1" w14:textId="631A9CA6" w:rsidR="005D5625" w:rsidRPr="00A50284" w:rsidRDefault="005D5625" w:rsidP="00DD75BE">
            <w:pPr>
              <w:numPr>
                <w:ilvl w:val="0"/>
                <w:numId w:val="3"/>
              </w:numPr>
              <w:contextualSpacing/>
              <w:jc w:val="both"/>
              <w:rPr>
                <w:rFonts w:ascii="Times New Roman" w:hAnsi="Times New Roman" w:cs="Times New Roman"/>
                <w:sz w:val="24"/>
                <w:szCs w:val="24"/>
                <w:lang w:eastAsia="en-US"/>
              </w:rPr>
            </w:pPr>
            <w:r w:rsidRPr="00A50284">
              <w:rPr>
                <w:rFonts w:ascii="Times New Roman" w:hAnsi="Times New Roman" w:cs="Times New Roman"/>
                <w:sz w:val="24"/>
                <w:szCs w:val="24"/>
                <w:lang w:eastAsia="en-US"/>
              </w:rPr>
              <w:t xml:space="preserve">Производственная линия состоит из трех последовательных участков. В день на линию поступает 120 единиц сырья. Первый участок обрабатывает 100% сырья с производительностью 5 ед./час, но имеет случайный брак (от 2% до 7% в среднем 4%). Второй участок обрабатывает только годные детали от первого, его производительность </w:t>
            </w:r>
            <w:r w:rsidR="00815F3F" w:rsidRPr="00A50284">
              <w:rPr>
                <w:rFonts w:ascii="Times New Roman" w:hAnsi="Times New Roman" w:cs="Times New Roman"/>
                <w:sz w:val="24"/>
                <w:szCs w:val="24"/>
                <w:lang w:eastAsia="en-US"/>
              </w:rPr>
              <w:t>-</w:t>
            </w:r>
            <w:r w:rsidRPr="00A50284">
              <w:rPr>
                <w:rFonts w:ascii="Times New Roman" w:hAnsi="Times New Roman" w:cs="Times New Roman"/>
                <w:sz w:val="24"/>
                <w:szCs w:val="24"/>
                <w:lang w:eastAsia="en-US"/>
              </w:rPr>
              <w:t xml:space="preserve"> 4 ед./час, доля возврата на доработку </w:t>
            </w:r>
            <w:r w:rsidR="00815F3F" w:rsidRPr="00A50284">
              <w:rPr>
                <w:rFonts w:ascii="Times New Roman" w:hAnsi="Times New Roman" w:cs="Times New Roman"/>
                <w:sz w:val="24"/>
                <w:szCs w:val="24"/>
                <w:lang w:eastAsia="en-US"/>
              </w:rPr>
              <w:t>-</w:t>
            </w:r>
            <w:r w:rsidRPr="00A50284">
              <w:rPr>
                <w:rFonts w:ascii="Times New Roman" w:hAnsi="Times New Roman" w:cs="Times New Roman"/>
                <w:sz w:val="24"/>
                <w:szCs w:val="24"/>
                <w:lang w:eastAsia="en-US"/>
              </w:rPr>
              <w:t xml:space="preserve"> 10%. Третий участок </w:t>
            </w:r>
            <w:r w:rsidR="00815F3F" w:rsidRPr="00A50284">
              <w:rPr>
                <w:rFonts w:ascii="Times New Roman" w:hAnsi="Times New Roman" w:cs="Times New Roman"/>
                <w:sz w:val="24"/>
                <w:szCs w:val="24"/>
                <w:lang w:eastAsia="en-US"/>
              </w:rPr>
              <w:t>-</w:t>
            </w:r>
            <w:r w:rsidRPr="00A50284">
              <w:rPr>
                <w:rFonts w:ascii="Times New Roman" w:hAnsi="Times New Roman" w:cs="Times New Roman"/>
                <w:sz w:val="24"/>
                <w:szCs w:val="24"/>
                <w:lang w:eastAsia="en-US"/>
              </w:rPr>
              <w:t xml:space="preserve"> финишная отделка, производительность 6 ед./час, брак отсутствует. Рабочий день </w:t>
            </w:r>
            <w:r w:rsidR="00815F3F" w:rsidRPr="00A50284">
              <w:rPr>
                <w:rFonts w:ascii="Times New Roman" w:hAnsi="Times New Roman" w:cs="Times New Roman"/>
                <w:sz w:val="24"/>
                <w:szCs w:val="24"/>
                <w:lang w:eastAsia="en-US"/>
              </w:rPr>
              <w:t>-</w:t>
            </w:r>
            <w:r w:rsidRPr="00A50284">
              <w:rPr>
                <w:rFonts w:ascii="Times New Roman" w:hAnsi="Times New Roman" w:cs="Times New Roman"/>
                <w:sz w:val="24"/>
                <w:szCs w:val="24"/>
                <w:lang w:eastAsia="en-US"/>
              </w:rPr>
              <w:t xml:space="preserve"> 8 часов.</w:t>
            </w:r>
          </w:p>
          <w:p w14:paraId="168451AD" w14:textId="46A935E3" w:rsidR="00815F3F" w:rsidRPr="00A50284" w:rsidRDefault="00815F3F" w:rsidP="00815F3F">
            <w:pPr>
              <w:contextualSpacing/>
              <w:jc w:val="both"/>
              <w:rPr>
                <w:rFonts w:ascii="Times New Roman" w:hAnsi="Times New Roman" w:cs="Times New Roman"/>
                <w:sz w:val="24"/>
                <w:szCs w:val="24"/>
                <w:lang w:eastAsia="en-US"/>
              </w:rPr>
            </w:pPr>
            <w:r w:rsidRPr="00A50284">
              <w:rPr>
                <w:rFonts w:ascii="Times New Roman" w:hAnsi="Times New Roman" w:cs="Times New Roman"/>
                <w:sz w:val="24"/>
                <w:szCs w:val="24"/>
                <w:lang w:eastAsia="en-US"/>
              </w:rPr>
              <w:t>Задание: Реализуйте имитационную модель в Excel для 100 прогонов (дней). Определите:</w:t>
            </w:r>
          </w:p>
          <w:p w14:paraId="6D3E0CCC" w14:textId="77777777" w:rsidR="00815F3F" w:rsidRPr="00A50284" w:rsidRDefault="00815F3F" w:rsidP="00815F3F">
            <w:pPr>
              <w:contextualSpacing/>
              <w:jc w:val="both"/>
              <w:rPr>
                <w:rFonts w:ascii="Times New Roman" w:hAnsi="Times New Roman" w:cs="Times New Roman"/>
                <w:sz w:val="24"/>
                <w:szCs w:val="24"/>
                <w:lang w:eastAsia="en-US"/>
              </w:rPr>
            </w:pPr>
            <w:r w:rsidRPr="00A50284">
              <w:rPr>
                <w:rFonts w:ascii="Times New Roman" w:hAnsi="Times New Roman" w:cs="Times New Roman"/>
                <w:sz w:val="24"/>
                <w:szCs w:val="24"/>
                <w:lang w:eastAsia="en-US"/>
              </w:rPr>
              <w:t>Среднее количество готовой продукции на выходе и его стандартное отклонение.</w:t>
            </w:r>
          </w:p>
          <w:p w14:paraId="007DDBBC" w14:textId="77777777" w:rsidR="00815F3F" w:rsidRPr="00A50284" w:rsidRDefault="00815F3F" w:rsidP="00815F3F">
            <w:pPr>
              <w:contextualSpacing/>
              <w:jc w:val="both"/>
              <w:rPr>
                <w:rFonts w:ascii="Times New Roman" w:hAnsi="Times New Roman" w:cs="Times New Roman"/>
                <w:sz w:val="24"/>
                <w:szCs w:val="24"/>
                <w:lang w:eastAsia="en-US"/>
              </w:rPr>
            </w:pPr>
            <w:r w:rsidRPr="00A50284">
              <w:rPr>
                <w:rFonts w:ascii="Times New Roman" w:hAnsi="Times New Roman" w:cs="Times New Roman"/>
                <w:sz w:val="24"/>
                <w:szCs w:val="24"/>
                <w:lang w:eastAsia="en-US"/>
              </w:rPr>
              <w:t>Процент дней, когда линия не справляется с объемом (образуется очередь).</w:t>
            </w:r>
          </w:p>
          <w:p w14:paraId="776364E1" w14:textId="77777777" w:rsidR="00815F3F" w:rsidRPr="00A50284" w:rsidRDefault="00815F3F" w:rsidP="00815F3F">
            <w:pPr>
              <w:contextualSpacing/>
              <w:jc w:val="both"/>
              <w:rPr>
                <w:rFonts w:ascii="Times New Roman" w:hAnsi="Times New Roman" w:cs="Times New Roman"/>
                <w:sz w:val="24"/>
                <w:szCs w:val="24"/>
                <w:lang w:eastAsia="en-US"/>
              </w:rPr>
            </w:pPr>
            <w:r w:rsidRPr="00A50284">
              <w:rPr>
                <w:rFonts w:ascii="Times New Roman" w:hAnsi="Times New Roman" w:cs="Times New Roman"/>
                <w:sz w:val="24"/>
                <w:szCs w:val="24"/>
                <w:lang w:eastAsia="en-US"/>
              </w:rPr>
              <w:t>Коэффициент загрузки каждого участка.</w:t>
            </w:r>
          </w:p>
          <w:p w14:paraId="3B2204AD" w14:textId="77777777" w:rsidR="00815F3F" w:rsidRPr="00A50284" w:rsidRDefault="00815F3F" w:rsidP="00815F3F">
            <w:pPr>
              <w:contextualSpacing/>
              <w:jc w:val="both"/>
              <w:rPr>
                <w:rFonts w:ascii="Times New Roman" w:hAnsi="Times New Roman" w:cs="Times New Roman"/>
                <w:sz w:val="24"/>
                <w:szCs w:val="24"/>
                <w:lang w:eastAsia="en-US"/>
              </w:rPr>
            </w:pPr>
            <w:r w:rsidRPr="00A50284">
              <w:rPr>
                <w:rFonts w:ascii="Times New Roman" w:hAnsi="Times New Roman" w:cs="Times New Roman"/>
                <w:sz w:val="24"/>
                <w:szCs w:val="24"/>
                <w:lang w:eastAsia="en-US"/>
              </w:rPr>
              <w:t>Как изменится результат, если производительность второго участка увеличить до 5 ед./час? Сделайте вывод о воспроизводимости результатов при изменении параметра.</w:t>
            </w:r>
          </w:p>
          <w:p w14:paraId="5FE8321D" w14:textId="77777777" w:rsidR="00815F3F" w:rsidRPr="00A50284" w:rsidRDefault="00815F3F" w:rsidP="00DD75BE">
            <w:pPr>
              <w:numPr>
                <w:ilvl w:val="0"/>
                <w:numId w:val="3"/>
              </w:numPr>
              <w:contextualSpacing/>
              <w:jc w:val="both"/>
              <w:rPr>
                <w:rFonts w:ascii="Times New Roman" w:hAnsi="Times New Roman" w:cs="Times New Roman"/>
                <w:sz w:val="24"/>
                <w:szCs w:val="24"/>
                <w:lang w:eastAsia="en-US"/>
              </w:rPr>
            </w:pPr>
            <w:r w:rsidRPr="00A50284">
              <w:rPr>
                <w:rFonts w:ascii="Times New Roman" w:hAnsi="Times New Roman" w:cs="Times New Roman"/>
                <w:sz w:val="24"/>
                <w:szCs w:val="24"/>
                <w:lang w:eastAsia="en-US"/>
              </w:rPr>
              <w:t>Компания доставляет товары в 5 магазинов со своего склада. Известны координаты склада (x=0, y=0) и магазинов: М1(2, 8), М2(5, 2), М3(8, 5), М4(1, 9), М5(7, 7). Вес поставки в каждый магазин одинаковый. Расстояние считается евклидовым. Логистическая компания предлагает арендовать дополнительный склад, чтобы сократить расходы на транспортировку, разделив поставки между двумя складами.</w:t>
            </w:r>
          </w:p>
          <w:p w14:paraId="320B5E08" w14:textId="6C817372" w:rsidR="00815F3F" w:rsidRPr="00A50284" w:rsidRDefault="00815F3F" w:rsidP="00815F3F">
            <w:pPr>
              <w:contextualSpacing/>
              <w:jc w:val="both"/>
              <w:rPr>
                <w:rFonts w:ascii="Times New Roman" w:hAnsi="Times New Roman" w:cs="Times New Roman"/>
                <w:sz w:val="24"/>
                <w:szCs w:val="24"/>
                <w:lang w:eastAsia="en-US"/>
              </w:rPr>
            </w:pPr>
            <w:r w:rsidRPr="00A50284">
              <w:rPr>
                <w:rFonts w:ascii="Times New Roman" w:hAnsi="Times New Roman" w:cs="Times New Roman"/>
                <w:sz w:val="24"/>
                <w:szCs w:val="24"/>
                <w:lang w:eastAsia="en-US"/>
              </w:rPr>
              <w:t>Задание</w:t>
            </w:r>
            <w:proofErr w:type="gramStart"/>
            <w:r w:rsidRPr="00A50284">
              <w:rPr>
                <w:rFonts w:ascii="Times New Roman" w:hAnsi="Times New Roman" w:cs="Times New Roman"/>
                <w:sz w:val="24"/>
                <w:szCs w:val="24"/>
                <w:lang w:eastAsia="en-US"/>
              </w:rPr>
              <w:t>: С помощью</w:t>
            </w:r>
            <w:proofErr w:type="gramEnd"/>
            <w:r w:rsidRPr="00A50284">
              <w:rPr>
                <w:rFonts w:ascii="Times New Roman" w:hAnsi="Times New Roman" w:cs="Times New Roman"/>
                <w:sz w:val="24"/>
                <w:szCs w:val="24"/>
                <w:lang w:eastAsia="en-US"/>
              </w:rPr>
              <w:t xml:space="preserve"> надстройки «Поиск решения» в Excel, реализуйте модель поиска оптимального местоположения второго склада и правил приписки магазинов к складам, чтобы минимизировать суммарное транспортное расстояние. Проведите вычислительный эксперимент: проверьте, как меняется оптимальное решение, если веса поставок в магазины сделать неравными (например, М1 и М4 имеют вес 2, остальные - 1). Сохраняется ли воспроизводимость паттерна распределения?</w:t>
            </w:r>
          </w:p>
          <w:p w14:paraId="529104B4" w14:textId="77777777" w:rsidR="00815F3F" w:rsidRPr="00A50284" w:rsidRDefault="00815F3F" w:rsidP="00DD75BE">
            <w:pPr>
              <w:numPr>
                <w:ilvl w:val="0"/>
                <w:numId w:val="3"/>
              </w:numPr>
              <w:contextualSpacing/>
              <w:jc w:val="both"/>
              <w:rPr>
                <w:rFonts w:ascii="Times New Roman" w:hAnsi="Times New Roman" w:cs="Times New Roman"/>
                <w:sz w:val="24"/>
                <w:szCs w:val="24"/>
                <w:lang w:eastAsia="en-US"/>
              </w:rPr>
            </w:pPr>
            <w:r w:rsidRPr="00A50284">
              <w:rPr>
                <w:rFonts w:ascii="Times New Roman" w:hAnsi="Times New Roman" w:cs="Times New Roman"/>
                <w:sz w:val="24"/>
                <w:szCs w:val="24"/>
                <w:lang w:eastAsia="en-US"/>
              </w:rPr>
              <w:t>Финансовый аналитик получил регрессионную модель зависимости выручки предприятия (Y) от расходов на рекламу (X1) и количества сотрудников (X2) на основе данных за 24 месяца. Модель имеет вид: Y = 2.5 + 1.8*X1 + 0.3*X2. Коэффициент детерминации R² = 0,85.</w:t>
            </w:r>
          </w:p>
          <w:p w14:paraId="206E4C2D" w14:textId="77777777" w:rsidR="00815F3F" w:rsidRPr="00A50284" w:rsidRDefault="00815F3F" w:rsidP="00815F3F">
            <w:pPr>
              <w:contextualSpacing/>
              <w:jc w:val="both"/>
              <w:rPr>
                <w:rFonts w:ascii="Times New Roman" w:hAnsi="Times New Roman" w:cs="Times New Roman"/>
                <w:sz w:val="24"/>
                <w:szCs w:val="24"/>
                <w:lang w:eastAsia="en-US"/>
              </w:rPr>
            </w:pPr>
            <w:r w:rsidRPr="00A50284">
              <w:rPr>
                <w:rFonts w:ascii="Times New Roman" w:hAnsi="Times New Roman" w:cs="Times New Roman"/>
                <w:sz w:val="24"/>
                <w:szCs w:val="24"/>
                <w:lang w:eastAsia="en-US"/>
              </w:rPr>
              <w:t>Задание:</w:t>
            </w:r>
          </w:p>
          <w:p w14:paraId="2C10F91F" w14:textId="35A73673" w:rsidR="00815F3F" w:rsidRPr="00A50284" w:rsidRDefault="00815F3F" w:rsidP="00815F3F">
            <w:pPr>
              <w:contextualSpacing/>
              <w:jc w:val="both"/>
              <w:rPr>
                <w:rFonts w:ascii="Times New Roman" w:hAnsi="Times New Roman" w:cs="Times New Roman"/>
                <w:sz w:val="24"/>
                <w:szCs w:val="24"/>
                <w:lang w:eastAsia="en-US"/>
              </w:rPr>
            </w:pPr>
            <w:r w:rsidRPr="00A50284">
              <w:rPr>
                <w:rFonts w:ascii="Times New Roman" w:hAnsi="Times New Roman" w:cs="Times New Roman"/>
                <w:sz w:val="24"/>
                <w:szCs w:val="24"/>
                <w:lang w:eastAsia="en-US"/>
              </w:rPr>
              <w:t>Используя метод «</w:t>
            </w:r>
            <w:proofErr w:type="spellStart"/>
            <w:r w:rsidRPr="00A50284">
              <w:rPr>
                <w:rFonts w:ascii="Times New Roman" w:hAnsi="Times New Roman" w:cs="Times New Roman"/>
                <w:sz w:val="24"/>
                <w:szCs w:val="24"/>
                <w:lang w:eastAsia="en-US"/>
              </w:rPr>
              <w:t>бутстреп</w:t>
            </w:r>
            <w:proofErr w:type="spellEnd"/>
            <w:r w:rsidRPr="00A50284">
              <w:rPr>
                <w:rFonts w:ascii="Times New Roman" w:hAnsi="Times New Roman" w:cs="Times New Roman"/>
                <w:sz w:val="24"/>
                <w:szCs w:val="24"/>
                <w:lang w:eastAsia="en-US"/>
              </w:rPr>
              <w:t>» (</w:t>
            </w:r>
            <w:proofErr w:type="spellStart"/>
            <w:r w:rsidRPr="00A50284">
              <w:rPr>
                <w:rFonts w:ascii="Times New Roman" w:hAnsi="Times New Roman" w:cs="Times New Roman"/>
                <w:sz w:val="24"/>
                <w:szCs w:val="24"/>
                <w:lang w:eastAsia="en-US"/>
              </w:rPr>
              <w:t>bootstrap</w:t>
            </w:r>
            <w:proofErr w:type="spellEnd"/>
            <w:r w:rsidRPr="00A50284">
              <w:rPr>
                <w:rFonts w:ascii="Times New Roman" w:hAnsi="Times New Roman" w:cs="Times New Roman"/>
                <w:sz w:val="24"/>
                <w:szCs w:val="24"/>
                <w:lang w:eastAsia="en-US"/>
              </w:rPr>
              <w:t>), проведите 1000 итераций повторной выборки из исходных 24 наблюдений. Постройте распределения оценок коэффициентов регрессии (для X1 и X2). Рассчитайте доверительные интервалы для этих коэффициентов. Являются ли коэффициенты статистически значимыми и устойчивыми? Подтверждается ли исходный вывод модели о сильном влиянии рекламы?</w:t>
            </w:r>
          </w:p>
        </w:tc>
      </w:tr>
      <w:tr w:rsidR="00D81D42" w:rsidRPr="00A50284" w14:paraId="55D19768" w14:textId="77777777" w:rsidTr="00E3477D">
        <w:trPr>
          <w:trHeight w:val="743"/>
        </w:trPr>
        <w:tc>
          <w:tcPr>
            <w:tcW w:w="3539" w:type="dxa"/>
          </w:tcPr>
          <w:p w14:paraId="3E9A0B36" w14:textId="3B28EEF9" w:rsidR="00815F3F" w:rsidRPr="00A50284" w:rsidRDefault="00815F3F" w:rsidP="00815F3F">
            <w:pPr>
              <w:jc w:val="both"/>
              <w:rPr>
                <w:rFonts w:ascii="Times New Roman" w:hAnsi="Times New Roman" w:cs="Times New Roman"/>
                <w:color w:val="000000"/>
                <w:sz w:val="19"/>
                <w:szCs w:val="19"/>
              </w:rPr>
            </w:pPr>
            <w:r w:rsidRPr="00A50284">
              <w:rPr>
                <w:rFonts w:ascii="Times New Roman" w:hAnsi="Times New Roman" w:cs="Times New Roman"/>
                <w:color w:val="000000"/>
                <w:sz w:val="19"/>
                <w:szCs w:val="19"/>
              </w:rPr>
              <w:lastRenderedPageBreak/>
              <w:t>ПК - 1 Способен подготавливать экономические обоснования для стратегических и оперативных планов развития организации</w:t>
            </w:r>
          </w:p>
          <w:p w14:paraId="6E497F53" w14:textId="2B71D4C4" w:rsidR="00D81D42" w:rsidRPr="00A50284" w:rsidRDefault="00815F3F" w:rsidP="00815F3F">
            <w:pPr>
              <w:jc w:val="both"/>
              <w:rPr>
                <w:rFonts w:ascii="Times New Roman" w:eastAsia="Times New Roman" w:hAnsi="Times New Roman"/>
                <w:kern w:val="24"/>
                <w:sz w:val="20"/>
                <w:szCs w:val="20"/>
              </w:rPr>
            </w:pPr>
            <w:r w:rsidRPr="00A50284">
              <w:rPr>
                <w:rFonts w:ascii="Times New Roman" w:hAnsi="Times New Roman" w:cs="Times New Roman"/>
                <w:color w:val="000000"/>
                <w:sz w:val="19"/>
                <w:szCs w:val="19"/>
              </w:rPr>
              <w:t>ПК - 1.3 Проводит разработку эконометрических и финансово-экономических моделей исследуемых процессов, явлений и объектов, относящихся к сфере профессиональной деятельности, оценивает и интерпретирует полученные результаты</w:t>
            </w:r>
          </w:p>
        </w:tc>
        <w:tc>
          <w:tcPr>
            <w:tcW w:w="7093" w:type="dxa"/>
          </w:tcPr>
          <w:p w14:paraId="7E0B476E" w14:textId="77777777" w:rsidR="00D81D42" w:rsidRPr="00A50284" w:rsidRDefault="00D81D42" w:rsidP="00D81D42">
            <w:pPr>
              <w:jc w:val="both"/>
              <w:rPr>
                <w:rFonts w:ascii="Calibri" w:eastAsia="Calibri" w:hAnsi="Calibri" w:cs="Times New Roman"/>
                <w:lang w:eastAsia="en-US"/>
              </w:rPr>
            </w:pPr>
            <w:r w:rsidRPr="00A50284">
              <w:rPr>
                <w:rFonts w:ascii="Times New Roman" w:eastAsia="Times New Roman" w:hAnsi="Times New Roman"/>
                <w:bCs/>
                <w:iCs/>
                <w:sz w:val="20"/>
                <w:szCs w:val="20"/>
              </w:rPr>
              <w:t>Обучающийся владеет</w:t>
            </w:r>
            <w:r w:rsidRPr="00A50284">
              <w:rPr>
                <w:rFonts w:ascii="Calibri" w:eastAsia="Calibri" w:hAnsi="Calibri" w:cs="Times New Roman"/>
                <w:lang w:eastAsia="en-US"/>
              </w:rPr>
              <w:t xml:space="preserve"> </w:t>
            </w:r>
          </w:p>
          <w:p w14:paraId="14A695E8" w14:textId="3D7D36FE" w:rsidR="00D81D42" w:rsidRPr="00A50284" w:rsidRDefault="00815F3F" w:rsidP="00D81D42">
            <w:pPr>
              <w:jc w:val="both"/>
              <w:rPr>
                <w:rFonts w:ascii="Times New Roman" w:eastAsia="Times New Roman" w:hAnsi="Times New Roman"/>
                <w:kern w:val="24"/>
                <w:sz w:val="20"/>
                <w:szCs w:val="20"/>
              </w:rPr>
            </w:pPr>
            <w:r w:rsidRPr="00A50284">
              <w:rPr>
                <w:rFonts w:ascii="Times New Roman" w:eastAsia="Times New Roman" w:hAnsi="Times New Roman" w:cs="Times New Roman"/>
                <w:color w:val="000000"/>
                <w:sz w:val="19"/>
                <w:szCs w:val="19"/>
              </w:rPr>
              <w:t>навыками применения прикладного программного обеспечения для реализации моделей, проведения верификации полученных результатов и их содержательной интерпретации в терминах профессиональной деятельности</w:t>
            </w:r>
          </w:p>
        </w:tc>
      </w:tr>
      <w:tr w:rsidR="00D81D42" w:rsidRPr="00A50284" w14:paraId="7C42E654" w14:textId="77777777" w:rsidTr="00A85B3E">
        <w:trPr>
          <w:trHeight w:val="743"/>
        </w:trPr>
        <w:tc>
          <w:tcPr>
            <w:tcW w:w="10632" w:type="dxa"/>
            <w:gridSpan w:val="2"/>
          </w:tcPr>
          <w:p w14:paraId="52C99FBE" w14:textId="77777777" w:rsidR="00DD75BE" w:rsidRPr="00A50284" w:rsidRDefault="00DD75BE" w:rsidP="00DD75BE">
            <w:pPr>
              <w:pStyle w:val="a6"/>
              <w:numPr>
                <w:ilvl w:val="0"/>
                <w:numId w:val="3"/>
              </w:numPr>
              <w:jc w:val="both"/>
              <w:rPr>
                <w:rFonts w:ascii="Times New Roman" w:hAnsi="Times New Roman"/>
                <w:bCs/>
                <w:iCs/>
                <w:sz w:val="24"/>
                <w:szCs w:val="24"/>
              </w:rPr>
            </w:pPr>
            <w:r w:rsidRPr="00A50284">
              <w:rPr>
                <w:rFonts w:ascii="Times New Roman" w:hAnsi="Times New Roman"/>
                <w:bCs/>
                <w:iCs/>
                <w:sz w:val="24"/>
                <w:szCs w:val="24"/>
              </w:rPr>
              <w:t xml:space="preserve">Найти решение игровых ситуаций графически, аналитически и представить игру в виде задачи линейного программирования. Допустим в матричной игре два </w:t>
            </w:r>
            <w:proofErr w:type="spellStart"/>
            <w:proofErr w:type="gramStart"/>
            <w:r w:rsidRPr="00A50284">
              <w:rPr>
                <w:rFonts w:ascii="Times New Roman" w:hAnsi="Times New Roman"/>
                <w:bCs/>
                <w:iCs/>
                <w:sz w:val="24"/>
                <w:szCs w:val="24"/>
              </w:rPr>
              <w:t>иг</w:t>
            </w:r>
            <w:proofErr w:type="spellEnd"/>
            <w:r w:rsidRPr="00A50284">
              <w:rPr>
                <w:rFonts w:ascii="Times New Roman" w:hAnsi="Times New Roman"/>
                <w:bCs/>
                <w:iCs/>
                <w:sz w:val="24"/>
                <w:szCs w:val="24"/>
              </w:rPr>
              <w:t>-рока</w:t>
            </w:r>
            <w:proofErr w:type="gramEnd"/>
            <w:r w:rsidRPr="00A50284">
              <w:rPr>
                <w:rFonts w:ascii="Times New Roman" w:hAnsi="Times New Roman"/>
                <w:bCs/>
                <w:iCs/>
                <w:sz w:val="24"/>
                <w:szCs w:val="24"/>
              </w:rPr>
              <w:t xml:space="preserve"> имеют возможность </w:t>
            </w:r>
            <w:r w:rsidRPr="00A50284">
              <w:rPr>
                <w:rFonts w:ascii="Times New Roman" w:hAnsi="Times New Roman"/>
                <w:bCs/>
                <w:iCs/>
                <w:sz w:val="24"/>
                <w:szCs w:val="24"/>
              </w:rPr>
              <w:lastRenderedPageBreak/>
              <w:t xml:space="preserve">выбора из нескольких вариантов решений. </w:t>
            </w:r>
            <w:proofErr w:type="spellStart"/>
            <w:r w:rsidRPr="00A50284">
              <w:rPr>
                <w:rFonts w:ascii="Times New Roman" w:hAnsi="Times New Roman"/>
                <w:bCs/>
                <w:i/>
                <w:iCs/>
                <w:sz w:val="24"/>
                <w:szCs w:val="24"/>
              </w:rPr>
              <w:t>Аi</w:t>
            </w:r>
            <w:proofErr w:type="spellEnd"/>
            <w:r w:rsidRPr="00A50284">
              <w:rPr>
                <w:rFonts w:ascii="Times New Roman" w:hAnsi="Times New Roman"/>
                <w:bCs/>
                <w:i/>
                <w:iCs/>
                <w:sz w:val="24"/>
                <w:szCs w:val="24"/>
              </w:rPr>
              <w:t xml:space="preserve"> </w:t>
            </w:r>
            <w:r w:rsidRPr="00A50284">
              <w:rPr>
                <w:rFonts w:ascii="Times New Roman" w:hAnsi="Times New Roman"/>
                <w:bCs/>
                <w:iCs/>
                <w:sz w:val="24"/>
                <w:szCs w:val="24"/>
              </w:rPr>
              <w:t xml:space="preserve">(i =1, </w:t>
            </w:r>
            <w:proofErr w:type="gramStart"/>
            <w:r w:rsidRPr="00A50284">
              <w:rPr>
                <w:rFonts w:ascii="Times New Roman" w:hAnsi="Times New Roman"/>
                <w:bCs/>
                <w:iCs/>
                <w:sz w:val="24"/>
                <w:szCs w:val="24"/>
              </w:rPr>
              <w:t>2,…</w:t>
            </w:r>
            <w:proofErr w:type="gramEnd"/>
            <w:r w:rsidRPr="00A50284">
              <w:rPr>
                <w:rFonts w:ascii="Times New Roman" w:hAnsi="Times New Roman"/>
                <w:bCs/>
                <w:iCs/>
                <w:sz w:val="24"/>
                <w:szCs w:val="24"/>
              </w:rPr>
              <w:t xml:space="preserve">,m) – стратегии игрока А, </w:t>
            </w:r>
            <w:proofErr w:type="spellStart"/>
            <w:r w:rsidRPr="00A50284">
              <w:rPr>
                <w:rFonts w:ascii="Times New Roman" w:hAnsi="Times New Roman"/>
                <w:bCs/>
                <w:i/>
                <w:iCs/>
                <w:sz w:val="24"/>
                <w:szCs w:val="24"/>
              </w:rPr>
              <w:t>Вj</w:t>
            </w:r>
            <w:proofErr w:type="spellEnd"/>
            <w:r w:rsidRPr="00A50284">
              <w:rPr>
                <w:rFonts w:ascii="Times New Roman" w:hAnsi="Times New Roman"/>
                <w:bCs/>
                <w:i/>
                <w:iCs/>
                <w:sz w:val="24"/>
                <w:szCs w:val="24"/>
              </w:rPr>
              <w:t xml:space="preserve"> </w:t>
            </w:r>
            <w:r w:rsidRPr="00A50284">
              <w:rPr>
                <w:rFonts w:ascii="Times New Roman" w:hAnsi="Times New Roman"/>
                <w:bCs/>
                <w:iCs/>
                <w:sz w:val="24"/>
                <w:szCs w:val="24"/>
              </w:rPr>
              <w:t xml:space="preserve">(j = 1, 2, …, n) – стратегии игрока В. Значения выигрышей представлены в матрице </w:t>
            </w:r>
            <m:oMath>
              <m:d>
                <m:dPr>
                  <m:ctrlPr>
                    <w:rPr>
                      <w:rFonts w:ascii="Cambria Math" w:hAnsi="Cambria Math"/>
                      <w:bCs/>
                      <w:i/>
                      <w:iCs/>
                      <w:sz w:val="24"/>
                      <w:szCs w:val="24"/>
                    </w:rPr>
                  </m:ctrlPr>
                </m:dPr>
                <m:e>
                  <m:m>
                    <m:mPr>
                      <m:mcs>
                        <m:mc>
                          <m:mcPr>
                            <m:count m:val="2"/>
                            <m:mcJc m:val="center"/>
                          </m:mcPr>
                        </m:mc>
                      </m:mcs>
                      <m:ctrlPr>
                        <w:rPr>
                          <w:rFonts w:ascii="Cambria Math" w:hAnsi="Cambria Math"/>
                          <w:bCs/>
                          <w:i/>
                          <w:iCs/>
                          <w:sz w:val="24"/>
                          <w:szCs w:val="24"/>
                        </w:rPr>
                      </m:ctrlPr>
                    </m:mPr>
                    <m:mr>
                      <m:e>
                        <m:r>
                          <w:rPr>
                            <w:rFonts w:ascii="Cambria Math" w:hAnsi="Cambria Math"/>
                            <w:sz w:val="24"/>
                            <w:szCs w:val="24"/>
                          </w:rPr>
                          <m:t>6</m:t>
                        </m:r>
                      </m:e>
                      <m:e>
                        <m:r>
                          <w:rPr>
                            <w:rFonts w:ascii="Cambria Math" w:hAnsi="Cambria Math"/>
                            <w:sz w:val="24"/>
                            <w:szCs w:val="24"/>
                          </w:rPr>
                          <m:t>10</m:t>
                        </m:r>
                      </m:e>
                    </m:mr>
                    <m:mr>
                      <m:e>
                        <m:r>
                          <w:rPr>
                            <w:rFonts w:ascii="Cambria Math" w:hAnsi="Cambria Math"/>
                            <w:sz w:val="24"/>
                            <w:szCs w:val="24"/>
                          </w:rPr>
                          <m:t>7</m:t>
                        </m:r>
                      </m:e>
                      <m:e>
                        <m:r>
                          <w:rPr>
                            <w:rFonts w:ascii="Cambria Math" w:hAnsi="Cambria Math"/>
                            <w:sz w:val="24"/>
                            <w:szCs w:val="24"/>
                          </w:rPr>
                          <m:t>9</m:t>
                        </m:r>
                      </m:e>
                    </m:mr>
                    <m:mr>
                      <m:e>
                        <m:r>
                          <w:rPr>
                            <w:rFonts w:ascii="Cambria Math" w:hAnsi="Cambria Math"/>
                            <w:sz w:val="24"/>
                            <w:szCs w:val="24"/>
                          </w:rPr>
                          <m:t>8</m:t>
                        </m:r>
                      </m:e>
                      <m:e>
                        <m:r>
                          <w:rPr>
                            <w:rFonts w:ascii="Cambria Math" w:hAnsi="Cambria Math"/>
                            <w:sz w:val="24"/>
                            <w:szCs w:val="24"/>
                          </w:rPr>
                          <m:t>2</m:t>
                        </m:r>
                      </m:e>
                    </m:mr>
                  </m:m>
                </m:e>
              </m:d>
            </m:oMath>
            <w:r w:rsidRPr="00A50284">
              <w:rPr>
                <w:rFonts w:ascii="Times New Roman" w:hAnsi="Times New Roman"/>
                <w:bCs/>
                <w:iCs/>
                <w:sz w:val="24"/>
                <w:szCs w:val="24"/>
              </w:rPr>
              <w:t>.</w:t>
            </w:r>
          </w:p>
          <w:p w14:paraId="1C021976" w14:textId="77777777" w:rsidR="00DD75BE" w:rsidRPr="00A50284" w:rsidRDefault="00DD75BE" w:rsidP="00DD75BE">
            <w:pPr>
              <w:pStyle w:val="a6"/>
              <w:numPr>
                <w:ilvl w:val="0"/>
                <w:numId w:val="3"/>
              </w:numPr>
              <w:jc w:val="both"/>
              <w:rPr>
                <w:rFonts w:ascii="Times New Roman" w:hAnsi="Times New Roman"/>
                <w:bCs/>
                <w:iCs/>
                <w:sz w:val="24"/>
                <w:szCs w:val="24"/>
              </w:rPr>
            </w:pPr>
            <w:r w:rsidRPr="00A50284">
              <w:rPr>
                <w:rFonts w:ascii="Times New Roman" w:hAnsi="Times New Roman"/>
                <w:bCs/>
                <w:iCs/>
                <w:sz w:val="24"/>
                <w:szCs w:val="24"/>
              </w:rPr>
              <w:t xml:space="preserve">Определить наилучшую стратегию поведения на рынке товаров и услуг с помощью критериев: Байеса, Лапласа, Вальда, </w:t>
            </w:r>
            <w:proofErr w:type="spellStart"/>
            <w:r w:rsidRPr="00A50284">
              <w:rPr>
                <w:rFonts w:ascii="Times New Roman" w:hAnsi="Times New Roman"/>
                <w:bCs/>
                <w:iCs/>
                <w:sz w:val="24"/>
                <w:szCs w:val="24"/>
              </w:rPr>
              <w:t>Сэвиджа</w:t>
            </w:r>
            <w:proofErr w:type="spellEnd"/>
            <w:r w:rsidRPr="00A50284">
              <w:rPr>
                <w:rFonts w:ascii="Times New Roman" w:hAnsi="Times New Roman"/>
                <w:bCs/>
                <w:iCs/>
                <w:sz w:val="24"/>
                <w:szCs w:val="24"/>
              </w:rPr>
              <w:t xml:space="preserve">, Гурвица и </w:t>
            </w:r>
            <w:proofErr w:type="spellStart"/>
            <w:r w:rsidRPr="00A50284">
              <w:rPr>
                <w:rFonts w:ascii="Times New Roman" w:hAnsi="Times New Roman"/>
                <w:bCs/>
                <w:iCs/>
                <w:sz w:val="24"/>
                <w:szCs w:val="24"/>
              </w:rPr>
              <w:t>максимакса</w:t>
            </w:r>
            <w:proofErr w:type="spellEnd"/>
            <w:r w:rsidRPr="00A50284">
              <w:rPr>
                <w:rFonts w:ascii="Times New Roman" w:hAnsi="Times New Roman"/>
                <w:bCs/>
                <w:iCs/>
                <w:sz w:val="24"/>
                <w:szCs w:val="24"/>
              </w:rPr>
              <w:t xml:space="preserve">. </w:t>
            </w:r>
            <w:proofErr w:type="spellStart"/>
            <w:r w:rsidRPr="00A50284">
              <w:rPr>
                <w:rFonts w:ascii="Times New Roman" w:hAnsi="Times New Roman"/>
                <w:bCs/>
                <w:iCs/>
                <w:sz w:val="24"/>
                <w:szCs w:val="24"/>
              </w:rPr>
              <w:t>Сi</w:t>
            </w:r>
            <w:proofErr w:type="spellEnd"/>
            <w:r w:rsidRPr="00A50284">
              <w:rPr>
                <w:rFonts w:ascii="Times New Roman" w:hAnsi="Times New Roman"/>
                <w:bCs/>
                <w:iCs/>
                <w:sz w:val="24"/>
                <w:szCs w:val="24"/>
              </w:rPr>
              <w:t xml:space="preserve"> (i=1-m) – стратегии лица, принимающего решения, </w:t>
            </w:r>
            <w:proofErr w:type="spellStart"/>
            <w:r w:rsidRPr="00A50284">
              <w:rPr>
                <w:rFonts w:ascii="Times New Roman" w:hAnsi="Times New Roman"/>
                <w:bCs/>
                <w:iCs/>
                <w:sz w:val="24"/>
                <w:szCs w:val="24"/>
              </w:rPr>
              <w:t>Пj</w:t>
            </w:r>
            <w:proofErr w:type="spellEnd"/>
            <w:r w:rsidRPr="00A50284">
              <w:rPr>
                <w:rFonts w:ascii="Times New Roman" w:hAnsi="Times New Roman"/>
                <w:bCs/>
                <w:iCs/>
                <w:sz w:val="24"/>
                <w:szCs w:val="24"/>
              </w:rPr>
              <w:t xml:space="preserve"> (j=1-n) – вероятные состояния рыночной среды, </w:t>
            </w:r>
            <w:proofErr w:type="spellStart"/>
            <w:r w:rsidRPr="00A50284">
              <w:rPr>
                <w:rFonts w:ascii="Times New Roman" w:hAnsi="Times New Roman"/>
                <w:bCs/>
                <w:iCs/>
                <w:sz w:val="24"/>
                <w:szCs w:val="24"/>
              </w:rPr>
              <w:t>qj</w:t>
            </w:r>
            <w:proofErr w:type="spellEnd"/>
            <w:r w:rsidRPr="00A50284">
              <w:rPr>
                <w:rFonts w:ascii="Times New Roman" w:hAnsi="Times New Roman"/>
                <w:bCs/>
                <w:iCs/>
                <w:sz w:val="24"/>
                <w:szCs w:val="24"/>
              </w:rPr>
              <w:t xml:space="preserve"> – вероятности проявления каждой из n возможных ситуаций во внешней среде.</w:t>
            </w:r>
          </w:p>
          <w:tbl>
            <w:tblPr>
              <w:tblW w:w="0" w:type="auto"/>
              <w:tblInd w:w="1603" w:type="dxa"/>
              <w:tblCellMar>
                <w:left w:w="0" w:type="dxa"/>
                <w:right w:w="0" w:type="dxa"/>
              </w:tblCellMar>
              <w:tblLook w:val="0000" w:firstRow="0" w:lastRow="0" w:firstColumn="0" w:lastColumn="0" w:noHBand="0" w:noVBand="0"/>
            </w:tblPr>
            <w:tblGrid>
              <w:gridCol w:w="816"/>
              <w:gridCol w:w="1138"/>
              <w:gridCol w:w="989"/>
              <w:gridCol w:w="1138"/>
              <w:gridCol w:w="1133"/>
              <w:gridCol w:w="1133"/>
            </w:tblGrid>
            <w:tr w:rsidR="00DD75BE" w:rsidRPr="00A50284" w14:paraId="34C0F003" w14:textId="77777777" w:rsidTr="00835C90">
              <w:trPr>
                <w:trHeight w:val="278"/>
              </w:trPr>
              <w:tc>
                <w:tcPr>
                  <w:tcW w:w="816" w:type="dxa"/>
                  <w:tcBorders>
                    <w:top w:val="single" w:sz="4" w:space="0" w:color="000000"/>
                    <w:left w:val="single" w:sz="4" w:space="0" w:color="000000"/>
                    <w:bottom w:val="single" w:sz="4" w:space="0" w:color="000000"/>
                    <w:right w:val="single" w:sz="4" w:space="0" w:color="000000"/>
                  </w:tcBorders>
                </w:tcPr>
                <w:p w14:paraId="17978AC1"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p>
              </w:tc>
              <w:tc>
                <w:tcPr>
                  <w:tcW w:w="1138" w:type="dxa"/>
                  <w:tcBorders>
                    <w:top w:val="single" w:sz="4" w:space="0" w:color="000000"/>
                    <w:left w:val="single" w:sz="4" w:space="0" w:color="000000"/>
                    <w:bottom w:val="single" w:sz="4" w:space="0" w:color="000000"/>
                    <w:right w:val="single" w:sz="4" w:space="0" w:color="000000"/>
                  </w:tcBorders>
                </w:tcPr>
                <w:p w14:paraId="2BB2BB26"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q</w:t>
                  </w:r>
                  <w:r w:rsidRPr="00A50284">
                    <w:rPr>
                      <w:rFonts w:ascii="Times New Roman" w:eastAsia="Times New Roman" w:hAnsi="Times New Roman"/>
                      <w:bCs/>
                      <w:iCs/>
                      <w:sz w:val="24"/>
                      <w:szCs w:val="24"/>
                      <w:vertAlign w:val="subscript"/>
                    </w:rPr>
                    <w:t>1</w:t>
                  </w:r>
                  <w:r w:rsidRPr="00A50284">
                    <w:rPr>
                      <w:rFonts w:ascii="Times New Roman" w:eastAsia="Times New Roman" w:hAnsi="Times New Roman"/>
                      <w:bCs/>
                      <w:iCs/>
                      <w:sz w:val="24"/>
                      <w:szCs w:val="24"/>
                    </w:rPr>
                    <w:t>=0,15</w:t>
                  </w:r>
                </w:p>
              </w:tc>
              <w:tc>
                <w:tcPr>
                  <w:tcW w:w="989" w:type="dxa"/>
                  <w:tcBorders>
                    <w:top w:val="single" w:sz="4" w:space="0" w:color="000000"/>
                    <w:left w:val="single" w:sz="4" w:space="0" w:color="000000"/>
                    <w:bottom w:val="single" w:sz="4" w:space="0" w:color="000000"/>
                    <w:right w:val="single" w:sz="4" w:space="0" w:color="000000"/>
                  </w:tcBorders>
                </w:tcPr>
                <w:p w14:paraId="02C25AA7"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q</w:t>
                  </w:r>
                  <w:r w:rsidRPr="00A50284">
                    <w:rPr>
                      <w:rFonts w:ascii="Times New Roman" w:eastAsia="Times New Roman" w:hAnsi="Times New Roman"/>
                      <w:bCs/>
                      <w:iCs/>
                      <w:sz w:val="24"/>
                      <w:szCs w:val="24"/>
                      <w:vertAlign w:val="subscript"/>
                    </w:rPr>
                    <w:t>2</w:t>
                  </w:r>
                  <w:r w:rsidRPr="00A50284">
                    <w:rPr>
                      <w:rFonts w:ascii="Times New Roman" w:eastAsia="Times New Roman" w:hAnsi="Times New Roman"/>
                      <w:bCs/>
                      <w:iCs/>
                      <w:sz w:val="24"/>
                      <w:szCs w:val="24"/>
                    </w:rPr>
                    <w:t>=0,2</w:t>
                  </w:r>
                </w:p>
              </w:tc>
              <w:tc>
                <w:tcPr>
                  <w:tcW w:w="1138" w:type="dxa"/>
                  <w:tcBorders>
                    <w:top w:val="single" w:sz="4" w:space="0" w:color="000000"/>
                    <w:left w:val="single" w:sz="4" w:space="0" w:color="000000"/>
                    <w:bottom w:val="single" w:sz="4" w:space="0" w:color="000000"/>
                    <w:right w:val="single" w:sz="4" w:space="0" w:color="000000"/>
                  </w:tcBorders>
                </w:tcPr>
                <w:p w14:paraId="751C74D5"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q</w:t>
                  </w:r>
                  <w:r w:rsidRPr="00A50284">
                    <w:rPr>
                      <w:rFonts w:ascii="Times New Roman" w:eastAsia="Times New Roman" w:hAnsi="Times New Roman"/>
                      <w:bCs/>
                      <w:iCs/>
                      <w:sz w:val="24"/>
                      <w:szCs w:val="24"/>
                      <w:vertAlign w:val="subscript"/>
                    </w:rPr>
                    <w:t>3</w:t>
                  </w:r>
                  <w:r w:rsidRPr="00A50284">
                    <w:rPr>
                      <w:rFonts w:ascii="Times New Roman" w:eastAsia="Times New Roman" w:hAnsi="Times New Roman"/>
                      <w:bCs/>
                      <w:iCs/>
                      <w:sz w:val="24"/>
                      <w:szCs w:val="24"/>
                    </w:rPr>
                    <w:t>=0,35</w:t>
                  </w:r>
                </w:p>
              </w:tc>
              <w:tc>
                <w:tcPr>
                  <w:tcW w:w="1133" w:type="dxa"/>
                  <w:tcBorders>
                    <w:top w:val="single" w:sz="4" w:space="0" w:color="000000"/>
                    <w:left w:val="single" w:sz="4" w:space="0" w:color="000000"/>
                    <w:bottom w:val="single" w:sz="4" w:space="0" w:color="000000"/>
                    <w:right w:val="single" w:sz="4" w:space="0" w:color="000000"/>
                  </w:tcBorders>
                </w:tcPr>
                <w:p w14:paraId="5FBB0A1D"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q</w:t>
                  </w:r>
                  <w:r w:rsidRPr="00A50284">
                    <w:rPr>
                      <w:rFonts w:ascii="Times New Roman" w:eastAsia="Times New Roman" w:hAnsi="Times New Roman"/>
                      <w:bCs/>
                      <w:iCs/>
                      <w:sz w:val="24"/>
                      <w:szCs w:val="24"/>
                      <w:vertAlign w:val="subscript"/>
                    </w:rPr>
                    <w:t>4</w:t>
                  </w:r>
                  <w:r w:rsidRPr="00A50284">
                    <w:rPr>
                      <w:rFonts w:ascii="Times New Roman" w:eastAsia="Times New Roman" w:hAnsi="Times New Roman"/>
                      <w:bCs/>
                      <w:iCs/>
                      <w:sz w:val="24"/>
                      <w:szCs w:val="24"/>
                    </w:rPr>
                    <w:t>=0,25</w:t>
                  </w:r>
                </w:p>
              </w:tc>
              <w:tc>
                <w:tcPr>
                  <w:tcW w:w="1133" w:type="dxa"/>
                  <w:tcBorders>
                    <w:top w:val="single" w:sz="4" w:space="0" w:color="000000"/>
                    <w:left w:val="single" w:sz="4" w:space="0" w:color="000000"/>
                    <w:bottom w:val="single" w:sz="4" w:space="0" w:color="000000"/>
                    <w:right w:val="single" w:sz="4" w:space="0" w:color="000000"/>
                  </w:tcBorders>
                </w:tcPr>
                <w:p w14:paraId="257FD952"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q</w:t>
                  </w:r>
                  <w:r w:rsidRPr="00A50284">
                    <w:rPr>
                      <w:rFonts w:ascii="Times New Roman" w:eastAsia="Times New Roman" w:hAnsi="Times New Roman"/>
                      <w:bCs/>
                      <w:iCs/>
                      <w:sz w:val="24"/>
                      <w:szCs w:val="24"/>
                      <w:vertAlign w:val="subscript"/>
                    </w:rPr>
                    <w:t>5</w:t>
                  </w:r>
                  <w:r w:rsidRPr="00A50284">
                    <w:rPr>
                      <w:rFonts w:ascii="Times New Roman" w:eastAsia="Times New Roman" w:hAnsi="Times New Roman"/>
                      <w:bCs/>
                      <w:iCs/>
                      <w:sz w:val="24"/>
                      <w:szCs w:val="24"/>
                    </w:rPr>
                    <w:t>=0,05</w:t>
                  </w:r>
                </w:p>
              </w:tc>
            </w:tr>
            <w:tr w:rsidR="00DD75BE" w:rsidRPr="00A50284" w14:paraId="1BF39375" w14:textId="77777777" w:rsidTr="00835C90">
              <w:trPr>
                <w:trHeight w:val="273"/>
              </w:trPr>
              <w:tc>
                <w:tcPr>
                  <w:tcW w:w="816" w:type="dxa"/>
                  <w:tcBorders>
                    <w:top w:val="single" w:sz="4" w:space="0" w:color="000000"/>
                    <w:left w:val="single" w:sz="4" w:space="0" w:color="000000"/>
                    <w:bottom w:val="single" w:sz="4" w:space="0" w:color="000000"/>
                    <w:right w:val="single" w:sz="4" w:space="0" w:color="000000"/>
                  </w:tcBorders>
                </w:tcPr>
                <w:p w14:paraId="68C47908"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p>
              </w:tc>
              <w:tc>
                <w:tcPr>
                  <w:tcW w:w="1138" w:type="dxa"/>
                  <w:tcBorders>
                    <w:top w:val="single" w:sz="4" w:space="0" w:color="000000"/>
                    <w:left w:val="single" w:sz="4" w:space="0" w:color="000000"/>
                    <w:bottom w:val="single" w:sz="4" w:space="0" w:color="000000"/>
                    <w:right w:val="single" w:sz="4" w:space="0" w:color="000000"/>
                  </w:tcBorders>
                </w:tcPr>
                <w:p w14:paraId="54640EDB"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vertAlign w:val="subscript"/>
                    </w:rPr>
                  </w:pPr>
                  <w:r w:rsidRPr="00A50284">
                    <w:rPr>
                      <w:rFonts w:ascii="Times New Roman" w:eastAsia="Times New Roman" w:hAnsi="Times New Roman"/>
                      <w:bCs/>
                      <w:iCs/>
                      <w:sz w:val="24"/>
                      <w:szCs w:val="24"/>
                    </w:rPr>
                    <w:t>П</w:t>
                  </w:r>
                  <w:r w:rsidRPr="00A50284">
                    <w:rPr>
                      <w:rFonts w:ascii="Times New Roman" w:eastAsia="Times New Roman" w:hAnsi="Times New Roman"/>
                      <w:bCs/>
                      <w:iCs/>
                      <w:sz w:val="24"/>
                      <w:szCs w:val="24"/>
                      <w:vertAlign w:val="subscript"/>
                    </w:rPr>
                    <w:t>1</w:t>
                  </w:r>
                </w:p>
              </w:tc>
              <w:tc>
                <w:tcPr>
                  <w:tcW w:w="989" w:type="dxa"/>
                  <w:tcBorders>
                    <w:top w:val="single" w:sz="4" w:space="0" w:color="000000"/>
                    <w:left w:val="single" w:sz="4" w:space="0" w:color="000000"/>
                    <w:bottom w:val="single" w:sz="4" w:space="0" w:color="000000"/>
                    <w:right w:val="single" w:sz="4" w:space="0" w:color="000000"/>
                  </w:tcBorders>
                </w:tcPr>
                <w:p w14:paraId="1D9AD76E"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vertAlign w:val="subscript"/>
                    </w:rPr>
                  </w:pPr>
                  <w:r w:rsidRPr="00A50284">
                    <w:rPr>
                      <w:rFonts w:ascii="Times New Roman" w:eastAsia="Times New Roman" w:hAnsi="Times New Roman"/>
                      <w:bCs/>
                      <w:iCs/>
                      <w:sz w:val="24"/>
                      <w:szCs w:val="24"/>
                    </w:rPr>
                    <w:t>П</w:t>
                  </w:r>
                  <w:r w:rsidRPr="00A50284">
                    <w:rPr>
                      <w:rFonts w:ascii="Times New Roman" w:eastAsia="Times New Roman" w:hAnsi="Times New Roman"/>
                      <w:bCs/>
                      <w:iCs/>
                      <w:sz w:val="24"/>
                      <w:szCs w:val="24"/>
                      <w:vertAlign w:val="subscript"/>
                    </w:rPr>
                    <w:t>2</w:t>
                  </w:r>
                </w:p>
              </w:tc>
              <w:tc>
                <w:tcPr>
                  <w:tcW w:w="1138" w:type="dxa"/>
                  <w:tcBorders>
                    <w:top w:val="single" w:sz="4" w:space="0" w:color="000000"/>
                    <w:left w:val="single" w:sz="4" w:space="0" w:color="000000"/>
                    <w:bottom w:val="single" w:sz="4" w:space="0" w:color="000000"/>
                    <w:right w:val="single" w:sz="4" w:space="0" w:color="000000"/>
                  </w:tcBorders>
                </w:tcPr>
                <w:p w14:paraId="584751B4"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vertAlign w:val="subscript"/>
                    </w:rPr>
                  </w:pPr>
                  <w:r w:rsidRPr="00A50284">
                    <w:rPr>
                      <w:rFonts w:ascii="Times New Roman" w:eastAsia="Times New Roman" w:hAnsi="Times New Roman"/>
                      <w:bCs/>
                      <w:iCs/>
                      <w:sz w:val="24"/>
                      <w:szCs w:val="24"/>
                    </w:rPr>
                    <w:t>П</w:t>
                  </w:r>
                  <w:r w:rsidRPr="00A50284">
                    <w:rPr>
                      <w:rFonts w:ascii="Times New Roman" w:eastAsia="Times New Roman" w:hAnsi="Times New Roman"/>
                      <w:bCs/>
                      <w:iCs/>
                      <w:sz w:val="24"/>
                      <w:szCs w:val="24"/>
                      <w:vertAlign w:val="subscript"/>
                    </w:rPr>
                    <w:t>3</w:t>
                  </w:r>
                </w:p>
              </w:tc>
              <w:tc>
                <w:tcPr>
                  <w:tcW w:w="1133" w:type="dxa"/>
                  <w:tcBorders>
                    <w:top w:val="single" w:sz="4" w:space="0" w:color="000000"/>
                    <w:left w:val="single" w:sz="4" w:space="0" w:color="000000"/>
                    <w:bottom w:val="single" w:sz="4" w:space="0" w:color="000000"/>
                    <w:right w:val="single" w:sz="4" w:space="0" w:color="000000"/>
                  </w:tcBorders>
                </w:tcPr>
                <w:p w14:paraId="43164FD1"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vertAlign w:val="subscript"/>
                    </w:rPr>
                  </w:pPr>
                  <w:r w:rsidRPr="00A50284">
                    <w:rPr>
                      <w:rFonts w:ascii="Times New Roman" w:eastAsia="Times New Roman" w:hAnsi="Times New Roman"/>
                      <w:bCs/>
                      <w:iCs/>
                      <w:sz w:val="24"/>
                      <w:szCs w:val="24"/>
                    </w:rPr>
                    <w:t>П</w:t>
                  </w:r>
                  <w:r w:rsidRPr="00A50284">
                    <w:rPr>
                      <w:rFonts w:ascii="Times New Roman" w:eastAsia="Times New Roman" w:hAnsi="Times New Roman"/>
                      <w:bCs/>
                      <w:iCs/>
                      <w:sz w:val="24"/>
                      <w:szCs w:val="24"/>
                      <w:vertAlign w:val="subscript"/>
                    </w:rPr>
                    <w:t>4</w:t>
                  </w:r>
                </w:p>
              </w:tc>
              <w:tc>
                <w:tcPr>
                  <w:tcW w:w="1133" w:type="dxa"/>
                  <w:tcBorders>
                    <w:top w:val="single" w:sz="4" w:space="0" w:color="000000"/>
                    <w:left w:val="single" w:sz="4" w:space="0" w:color="000000"/>
                    <w:bottom w:val="single" w:sz="4" w:space="0" w:color="000000"/>
                    <w:right w:val="single" w:sz="4" w:space="0" w:color="000000"/>
                  </w:tcBorders>
                </w:tcPr>
                <w:p w14:paraId="4A00CE35"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vertAlign w:val="subscript"/>
                    </w:rPr>
                  </w:pPr>
                  <w:r w:rsidRPr="00A50284">
                    <w:rPr>
                      <w:rFonts w:ascii="Times New Roman" w:eastAsia="Times New Roman" w:hAnsi="Times New Roman"/>
                      <w:bCs/>
                      <w:iCs/>
                      <w:sz w:val="24"/>
                      <w:szCs w:val="24"/>
                    </w:rPr>
                    <w:t>П</w:t>
                  </w:r>
                  <w:r w:rsidRPr="00A50284">
                    <w:rPr>
                      <w:rFonts w:ascii="Times New Roman" w:eastAsia="Times New Roman" w:hAnsi="Times New Roman"/>
                      <w:bCs/>
                      <w:iCs/>
                      <w:sz w:val="24"/>
                      <w:szCs w:val="24"/>
                      <w:vertAlign w:val="subscript"/>
                    </w:rPr>
                    <w:t>5</w:t>
                  </w:r>
                </w:p>
              </w:tc>
            </w:tr>
            <w:tr w:rsidR="00DD75BE" w:rsidRPr="00A50284" w14:paraId="5A7DDC5E" w14:textId="77777777" w:rsidTr="00835C90">
              <w:trPr>
                <w:trHeight w:val="278"/>
              </w:trPr>
              <w:tc>
                <w:tcPr>
                  <w:tcW w:w="816" w:type="dxa"/>
                  <w:tcBorders>
                    <w:top w:val="single" w:sz="4" w:space="0" w:color="000000"/>
                    <w:left w:val="single" w:sz="4" w:space="0" w:color="000000"/>
                    <w:bottom w:val="single" w:sz="4" w:space="0" w:color="000000"/>
                    <w:right w:val="single" w:sz="4" w:space="0" w:color="000000"/>
                  </w:tcBorders>
                </w:tcPr>
                <w:p w14:paraId="6A6CBEED"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vertAlign w:val="subscript"/>
                    </w:rPr>
                  </w:pPr>
                  <w:r w:rsidRPr="00A50284">
                    <w:rPr>
                      <w:rFonts w:ascii="Times New Roman" w:eastAsia="Times New Roman" w:hAnsi="Times New Roman"/>
                      <w:bCs/>
                      <w:iCs/>
                      <w:sz w:val="24"/>
                      <w:szCs w:val="24"/>
                    </w:rPr>
                    <w:t>С</w:t>
                  </w:r>
                  <w:r w:rsidRPr="00A50284">
                    <w:rPr>
                      <w:rFonts w:ascii="Times New Roman" w:eastAsia="Times New Roman" w:hAnsi="Times New Roman"/>
                      <w:bCs/>
                      <w:iCs/>
                      <w:sz w:val="24"/>
                      <w:szCs w:val="24"/>
                      <w:vertAlign w:val="subscript"/>
                    </w:rPr>
                    <w:t>1</w:t>
                  </w:r>
                </w:p>
              </w:tc>
              <w:tc>
                <w:tcPr>
                  <w:tcW w:w="1138" w:type="dxa"/>
                  <w:tcBorders>
                    <w:top w:val="single" w:sz="4" w:space="0" w:color="000000"/>
                    <w:left w:val="single" w:sz="4" w:space="0" w:color="000000"/>
                    <w:bottom w:val="single" w:sz="4" w:space="0" w:color="000000"/>
                    <w:right w:val="single" w:sz="4" w:space="0" w:color="000000"/>
                  </w:tcBorders>
                </w:tcPr>
                <w:p w14:paraId="68E5789D"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79</w:t>
                  </w:r>
                </w:p>
              </w:tc>
              <w:tc>
                <w:tcPr>
                  <w:tcW w:w="989" w:type="dxa"/>
                  <w:tcBorders>
                    <w:top w:val="single" w:sz="4" w:space="0" w:color="000000"/>
                    <w:left w:val="single" w:sz="4" w:space="0" w:color="000000"/>
                    <w:bottom w:val="single" w:sz="4" w:space="0" w:color="000000"/>
                    <w:right w:val="single" w:sz="4" w:space="0" w:color="000000"/>
                  </w:tcBorders>
                </w:tcPr>
                <w:p w14:paraId="46511C2A"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-9</w:t>
                  </w:r>
                </w:p>
              </w:tc>
              <w:tc>
                <w:tcPr>
                  <w:tcW w:w="1138" w:type="dxa"/>
                  <w:tcBorders>
                    <w:top w:val="single" w:sz="4" w:space="0" w:color="000000"/>
                    <w:left w:val="single" w:sz="4" w:space="0" w:color="000000"/>
                    <w:bottom w:val="single" w:sz="4" w:space="0" w:color="000000"/>
                    <w:right w:val="single" w:sz="4" w:space="0" w:color="000000"/>
                  </w:tcBorders>
                </w:tcPr>
                <w:p w14:paraId="30B25E23"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15</w:t>
                  </w:r>
                </w:p>
              </w:tc>
              <w:tc>
                <w:tcPr>
                  <w:tcW w:w="1133" w:type="dxa"/>
                  <w:tcBorders>
                    <w:top w:val="single" w:sz="4" w:space="0" w:color="000000"/>
                    <w:left w:val="single" w:sz="4" w:space="0" w:color="000000"/>
                    <w:bottom w:val="single" w:sz="4" w:space="0" w:color="000000"/>
                    <w:right w:val="single" w:sz="4" w:space="0" w:color="000000"/>
                  </w:tcBorders>
                </w:tcPr>
                <w:p w14:paraId="45D22740"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87</w:t>
                  </w:r>
                </w:p>
              </w:tc>
              <w:tc>
                <w:tcPr>
                  <w:tcW w:w="1133" w:type="dxa"/>
                  <w:tcBorders>
                    <w:top w:val="single" w:sz="4" w:space="0" w:color="000000"/>
                    <w:left w:val="single" w:sz="4" w:space="0" w:color="000000"/>
                    <w:bottom w:val="single" w:sz="4" w:space="0" w:color="000000"/>
                    <w:right w:val="single" w:sz="4" w:space="0" w:color="000000"/>
                  </w:tcBorders>
                </w:tcPr>
                <w:p w14:paraId="2A38A77B"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66</w:t>
                  </w:r>
                </w:p>
              </w:tc>
            </w:tr>
            <w:tr w:rsidR="00DD75BE" w:rsidRPr="00A50284" w14:paraId="4382A808" w14:textId="77777777" w:rsidTr="00835C90">
              <w:trPr>
                <w:trHeight w:val="273"/>
              </w:trPr>
              <w:tc>
                <w:tcPr>
                  <w:tcW w:w="816" w:type="dxa"/>
                  <w:tcBorders>
                    <w:top w:val="single" w:sz="4" w:space="0" w:color="000000"/>
                    <w:left w:val="single" w:sz="4" w:space="0" w:color="000000"/>
                    <w:bottom w:val="single" w:sz="4" w:space="0" w:color="000000"/>
                    <w:right w:val="single" w:sz="4" w:space="0" w:color="000000"/>
                  </w:tcBorders>
                </w:tcPr>
                <w:p w14:paraId="297BF551"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vertAlign w:val="subscript"/>
                    </w:rPr>
                  </w:pPr>
                  <w:r w:rsidRPr="00A50284">
                    <w:rPr>
                      <w:rFonts w:ascii="Times New Roman" w:eastAsia="Times New Roman" w:hAnsi="Times New Roman"/>
                      <w:bCs/>
                      <w:iCs/>
                      <w:sz w:val="24"/>
                      <w:szCs w:val="24"/>
                    </w:rPr>
                    <w:t>С</w:t>
                  </w:r>
                  <w:r w:rsidRPr="00A50284">
                    <w:rPr>
                      <w:rFonts w:ascii="Times New Roman" w:eastAsia="Times New Roman" w:hAnsi="Times New Roman"/>
                      <w:bCs/>
                      <w:iCs/>
                      <w:sz w:val="24"/>
                      <w:szCs w:val="24"/>
                      <w:vertAlign w:val="subscript"/>
                    </w:rPr>
                    <w:t>2</w:t>
                  </w:r>
                </w:p>
              </w:tc>
              <w:tc>
                <w:tcPr>
                  <w:tcW w:w="1138" w:type="dxa"/>
                  <w:tcBorders>
                    <w:top w:val="single" w:sz="4" w:space="0" w:color="000000"/>
                    <w:left w:val="single" w:sz="4" w:space="0" w:color="000000"/>
                    <w:bottom w:val="single" w:sz="4" w:space="0" w:color="000000"/>
                    <w:right w:val="single" w:sz="4" w:space="0" w:color="000000"/>
                  </w:tcBorders>
                </w:tcPr>
                <w:p w14:paraId="137EDEDF"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-7</w:t>
                  </w:r>
                </w:p>
              </w:tc>
              <w:tc>
                <w:tcPr>
                  <w:tcW w:w="989" w:type="dxa"/>
                  <w:tcBorders>
                    <w:top w:val="single" w:sz="4" w:space="0" w:color="000000"/>
                    <w:left w:val="single" w:sz="4" w:space="0" w:color="000000"/>
                    <w:bottom w:val="single" w:sz="4" w:space="0" w:color="000000"/>
                    <w:right w:val="single" w:sz="4" w:space="0" w:color="000000"/>
                  </w:tcBorders>
                </w:tcPr>
                <w:p w14:paraId="0538DE91"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87</w:t>
                  </w:r>
                </w:p>
              </w:tc>
              <w:tc>
                <w:tcPr>
                  <w:tcW w:w="1138" w:type="dxa"/>
                  <w:tcBorders>
                    <w:top w:val="single" w:sz="4" w:space="0" w:color="000000"/>
                    <w:left w:val="single" w:sz="4" w:space="0" w:color="000000"/>
                    <w:bottom w:val="single" w:sz="4" w:space="0" w:color="000000"/>
                    <w:right w:val="single" w:sz="4" w:space="0" w:color="000000"/>
                  </w:tcBorders>
                </w:tcPr>
                <w:p w14:paraId="71BF1413"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61</w:t>
                  </w:r>
                </w:p>
              </w:tc>
              <w:tc>
                <w:tcPr>
                  <w:tcW w:w="1133" w:type="dxa"/>
                  <w:tcBorders>
                    <w:top w:val="single" w:sz="4" w:space="0" w:color="000000"/>
                    <w:left w:val="single" w:sz="4" w:space="0" w:color="000000"/>
                    <w:bottom w:val="single" w:sz="4" w:space="0" w:color="000000"/>
                    <w:right w:val="single" w:sz="4" w:space="0" w:color="000000"/>
                  </w:tcBorders>
                </w:tcPr>
                <w:p w14:paraId="4A720DF8"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37</w:t>
                  </w:r>
                </w:p>
              </w:tc>
              <w:tc>
                <w:tcPr>
                  <w:tcW w:w="1133" w:type="dxa"/>
                  <w:tcBorders>
                    <w:top w:val="single" w:sz="4" w:space="0" w:color="000000"/>
                    <w:left w:val="single" w:sz="4" w:space="0" w:color="000000"/>
                    <w:bottom w:val="single" w:sz="4" w:space="0" w:color="000000"/>
                    <w:right w:val="single" w:sz="4" w:space="0" w:color="000000"/>
                  </w:tcBorders>
                </w:tcPr>
                <w:p w14:paraId="148EC0AF"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64</w:t>
                  </w:r>
                </w:p>
              </w:tc>
            </w:tr>
            <w:tr w:rsidR="00DD75BE" w:rsidRPr="00A50284" w14:paraId="2D78007F" w14:textId="77777777" w:rsidTr="00835C90">
              <w:trPr>
                <w:trHeight w:val="278"/>
              </w:trPr>
              <w:tc>
                <w:tcPr>
                  <w:tcW w:w="816" w:type="dxa"/>
                  <w:tcBorders>
                    <w:top w:val="single" w:sz="4" w:space="0" w:color="000000"/>
                    <w:left w:val="single" w:sz="4" w:space="0" w:color="000000"/>
                    <w:bottom w:val="single" w:sz="4" w:space="0" w:color="000000"/>
                    <w:right w:val="single" w:sz="4" w:space="0" w:color="000000"/>
                  </w:tcBorders>
                </w:tcPr>
                <w:p w14:paraId="06750610"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vertAlign w:val="subscript"/>
                    </w:rPr>
                  </w:pPr>
                  <w:r w:rsidRPr="00A50284">
                    <w:rPr>
                      <w:rFonts w:ascii="Times New Roman" w:eastAsia="Times New Roman" w:hAnsi="Times New Roman"/>
                      <w:bCs/>
                      <w:iCs/>
                      <w:sz w:val="24"/>
                      <w:szCs w:val="24"/>
                    </w:rPr>
                    <w:t>С</w:t>
                  </w:r>
                  <w:r w:rsidRPr="00A50284">
                    <w:rPr>
                      <w:rFonts w:ascii="Times New Roman" w:eastAsia="Times New Roman" w:hAnsi="Times New Roman"/>
                      <w:bCs/>
                      <w:iCs/>
                      <w:sz w:val="24"/>
                      <w:szCs w:val="24"/>
                      <w:vertAlign w:val="subscript"/>
                    </w:rPr>
                    <w:t>3</w:t>
                  </w:r>
                </w:p>
              </w:tc>
              <w:tc>
                <w:tcPr>
                  <w:tcW w:w="1138" w:type="dxa"/>
                  <w:tcBorders>
                    <w:top w:val="single" w:sz="4" w:space="0" w:color="000000"/>
                    <w:left w:val="single" w:sz="4" w:space="0" w:color="000000"/>
                    <w:bottom w:val="single" w:sz="4" w:space="0" w:color="000000"/>
                    <w:right w:val="single" w:sz="4" w:space="0" w:color="000000"/>
                  </w:tcBorders>
                </w:tcPr>
                <w:p w14:paraId="52764E68"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42</w:t>
                  </w:r>
                </w:p>
              </w:tc>
              <w:tc>
                <w:tcPr>
                  <w:tcW w:w="989" w:type="dxa"/>
                  <w:tcBorders>
                    <w:top w:val="single" w:sz="4" w:space="0" w:color="000000"/>
                    <w:left w:val="single" w:sz="4" w:space="0" w:color="000000"/>
                    <w:bottom w:val="single" w:sz="4" w:space="0" w:color="000000"/>
                    <w:right w:val="single" w:sz="4" w:space="0" w:color="000000"/>
                  </w:tcBorders>
                </w:tcPr>
                <w:p w14:paraId="1FAAC745"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48</w:t>
                  </w:r>
                </w:p>
              </w:tc>
              <w:tc>
                <w:tcPr>
                  <w:tcW w:w="1138" w:type="dxa"/>
                  <w:tcBorders>
                    <w:top w:val="single" w:sz="4" w:space="0" w:color="000000"/>
                    <w:left w:val="single" w:sz="4" w:space="0" w:color="000000"/>
                    <w:bottom w:val="single" w:sz="4" w:space="0" w:color="000000"/>
                    <w:right w:val="single" w:sz="4" w:space="0" w:color="000000"/>
                  </w:tcBorders>
                </w:tcPr>
                <w:p w14:paraId="75AB7396"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97</w:t>
                  </w:r>
                </w:p>
              </w:tc>
              <w:tc>
                <w:tcPr>
                  <w:tcW w:w="1133" w:type="dxa"/>
                  <w:tcBorders>
                    <w:top w:val="single" w:sz="4" w:space="0" w:color="000000"/>
                    <w:left w:val="single" w:sz="4" w:space="0" w:color="000000"/>
                    <w:bottom w:val="single" w:sz="4" w:space="0" w:color="000000"/>
                    <w:right w:val="single" w:sz="4" w:space="0" w:color="000000"/>
                  </w:tcBorders>
                </w:tcPr>
                <w:p w14:paraId="4D7E334F"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49</w:t>
                  </w:r>
                </w:p>
              </w:tc>
              <w:tc>
                <w:tcPr>
                  <w:tcW w:w="1133" w:type="dxa"/>
                  <w:tcBorders>
                    <w:top w:val="single" w:sz="4" w:space="0" w:color="000000"/>
                    <w:left w:val="single" w:sz="4" w:space="0" w:color="000000"/>
                    <w:bottom w:val="single" w:sz="4" w:space="0" w:color="000000"/>
                    <w:right w:val="single" w:sz="4" w:space="0" w:color="000000"/>
                  </w:tcBorders>
                </w:tcPr>
                <w:p w14:paraId="7D83343D"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-6</w:t>
                  </w:r>
                </w:p>
              </w:tc>
            </w:tr>
            <w:tr w:rsidR="00DD75BE" w:rsidRPr="00A50284" w14:paraId="7027225B" w14:textId="77777777" w:rsidTr="00835C90">
              <w:trPr>
                <w:trHeight w:val="277"/>
              </w:trPr>
              <w:tc>
                <w:tcPr>
                  <w:tcW w:w="816" w:type="dxa"/>
                  <w:tcBorders>
                    <w:top w:val="single" w:sz="4" w:space="0" w:color="000000"/>
                    <w:left w:val="single" w:sz="4" w:space="0" w:color="000000"/>
                    <w:bottom w:val="single" w:sz="4" w:space="0" w:color="000000"/>
                    <w:right w:val="single" w:sz="4" w:space="0" w:color="000000"/>
                  </w:tcBorders>
                </w:tcPr>
                <w:p w14:paraId="6FB7D72F"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vertAlign w:val="subscript"/>
                    </w:rPr>
                  </w:pPr>
                  <w:r w:rsidRPr="00A50284">
                    <w:rPr>
                      <w:rFonts w:ascii="Times New Roman" w:eastAsia="Times New Roman" w:hAnsi="Times New Roman"/>
                      <w:bCs/>
                      <w:iCs/>
                      <w:sz w:val="24"/>
                      <w:szCs w:val="24"/>
                    </w:rPr>
                    <w:t>С</w:t>
                  </w:r>
                  <w:r w:rsidRPr="00A50284">
                    <w:rPr>
                      <w:rFonts w:ascii="Times New Roman" w:eastAsia="Times New Roman" w:hAnsi="Times New Roman"/>
                      <w:bCs/>
                      <w:iCs/>
                      <w:sz w:val="24"/>
                      <w:szCs w:val="24"/>
                      <w:vertAlign w:val="subscript"/>
                    </w:rPr>
                    <w:t>4</w:t>
                  </w:r>
                </w:p>
              </w:tc>
              <w:tc>
                <w:tcPr>
                  <w:tcW w:w="1138" w:type="dxa"/>
                  <w:tcBorders>
                    <w:top w:val="single" w:sz="4" w:space="0" w:color="000000"/>
                    <w:left w:val="single" w:sz="4" w:space="0" w:color="000000"/>
                    <w:bottom w:val="single" w:sz="4" w:space="0" w:color="000000"/>
                    <w:right w:val="single" w:sz="4" w:space="0" w:color="000000"/>
                  </w:tcBorders>
                </w:tcPr>
                <w:p w14:paraId="7AC7181D"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48</w:t>
                  </w:r>
                </w:p>
              </w:tc>
              <w:tc>
                <w:tcPr>
                  <w:tcW w:w="989" w:type="dxa"/>
                  <w:tcBorders>
                    <w:top w:val="single" w:sz="4" w:space="0" w:color="000000"/>
                    <w:left w:val="single" w:sz="4" w:space="0" w:color="000000"/>
                    <w:bottom w:val="single" w:sz="4" w:space="0" w:color="000000"/>
                    <w:right w:val="single" w:sz="4" w:space="0" w:color="000000"/>
                  </w:tcBorders>
                </w:tcPr>
                <w:p w14:paraId="42F4FC0F"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78</w:t>
                  </w:r>
                </w:p>
              </w:tc>
              <w:tc>
                <w:tcPr>
                  <w:tcW w:w="1138" w:type="dxa"/>
                  <w:tcBorders>
                    <w:top w:val="single" w:sz="4" w:space="0" w:color="000000"/>
                    <w:left w:val="single" w:sz="4" w:space="0" w:color="000000"/>
                    <w:bottom w:val="single" w:sz="4" w:space="0" w:color="000000"/>
                    <w:right w:val="single" w:sz="4" w:space="0" w:color="000000"/>
                  </w:tcBorders>
                </w:tcPr>
                <w:p w14:paraId="4B76981A"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10</w:t>
                  </w:r>
                </w:p>
              </w:tc>
              <w:tc>
                <w:tcPr>
                  <w:tcW w:w="1133" w:type="dxa"/>
                  <w:tcBorders>
                    <w:top w:val="single" w:sz="4" w:space="0" w:color="000000"/>
                    <w:left w:val="single" w:sz="4" w:space="0" w:color="000000"/>
                    <w:bottom w:val="single" w:sz="4" w:space="0" w:color="000000"/>
                    <w:right w:val="single" w:sz="4" w:space="0" w:color="000000"/>
                  </w:tcBorders>
                </w:tcPr>
                <w:p w14:paraId="1FB5F051"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95</w:t>
                  </w:r>
                </w:p>
              </w:tc>
              <w:tc>
                <w:tcPr>
                  <w:tcW w:w="1133" w:type="dxa"/>
                  <w:tcBorders>
                    <w:top w:val="single" w:sz="4" w:space="0" w:color="000000"/>
                    <w:left w:val="single" w:sz="4" w:space="0" w:color="000000"/>
                    <w:bottom w:val="single" w:sz="4" w:space="0" w:color="000000"/>
                    <w:right w:val="single" w:sz="4" w:space="0" w:color="000000"/>
                  </w:tcBorders>
                </w:tcPr>
                <w:p w14:paraId="21D12939"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75</w:t>
                  </w:r>
                </w:p>
              </w:tc>
            </w:tr>
            <w:tr w:rsidR="00DD75BE" w:rsidRPr="00A50284" w14:paraId="4E3B6603" w14:textId="77777777" w:rsidTr="00835C90">
              <w:trPr>
                <w:trHeight w:val="273"/>
              </w:trPr>
              <w:tc>
                <w:tcPr>
                  <w:tcW w:w="816" w:type="dxa"/>
                  <w:tcBorders>
                    <w:top w:val="single" w:sz="4" w:space="0" w:color="000000"/>
                    <w:left w:val="single" w:sz="4" w:space="0" w:color="000000"/>
                    <w:bottom w:val="single" w:sz="4" w:space="0" w:color="000000"/>
                    <w:right w:val="single" w:sz="4" w:space="0" w:color="000000"/>
                  </w:tcBorders>
                </w:tcPr>
                <w:p w14:paraId="285DF52C"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vertAlign w:val="subscript"/>
                    </w:rPr>
                  </w:pPr>
                  <w:r w:rsidRPr="00A50284">
                    <w:rPr>
                      <w:rFonts w:ascii="Times New Roman" w:eastAsia="Times New Roman" w:hAnsi="Times New Roman"/>
                      <w:bCs/>
                      <w:iCs/>
                      <w:sz w:val="24"/>
                      <w:szCs w:val="24"/>
                    </w:rPr>
                    <w:t>С</w:t>
                  </w:r>
                  <w:r w:rsidRPr="00A50284">
                    <w:rPr>
                      <w:rFonts w:ascii="Times New Roman" w:eastAsia="Times New Roman" w:hAnsi="Times New Roman"/>
                      <w:bCs/>
                      <w:iCs/>
                      <w:sz w:val="24"/>
                      <w:szCs w:val="24"/>
                      <w:vertAlign w:val="subscript"/>
                    </w:rPr>
                    <w:t>5</w:t>
                  </w:r>
                </w:p>
              </w:tc>
              <w:tc>
                <w:tcPr>
                  <w:tcW w:w="1138" w:type="dxa"/>
                  <w:tcBorders>
                    <w:top w:val="single" w:sz="4" w:space="0" w:color="000000"/>
                    <w:left w:val="single" w:sz="4" w:space="0" w:color="000000"/>
                    <w:bottom w:val="single" w:sz="4" w:space="0" w:color="000000"/>
                    <w:right w:val="single" w:sz="4" w:space="0" w:color="000000"/>
                  </w:tcBorders>
                </w:tcPr>
                <w:p w14:paraId="3793530E"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45</w:t>
                  </w:r>
                </w:p>
              </w:tc>
              <w:tc>
                <w:tcPr>
                  <w:tcW w:w="989" w:type="dxa"/>
                  <w:tcBorders>
                    <w:top w:val="single" w:sz="4" w:space="0" w:color="000000"/>
                    <w:left w:val="single" w:sz="4" w:space="0" w:color="000000"/>
                    <w:bottom w:val="single" w:sz="4" w:space="0" w:color="000000"/>
                    <w:right w:val="single" w:sz="4" w:space="0" w:color="000000"/>
                  </w:tcBorders>
                </w:tcPr>
                <w:p w14:paraId="29E61129"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58</w:t>
                  </w:r>
                </w:p>
              </w:tc>
              <w:tc>
                <w:tcPr>
                  <w:tcW w:w="1138" w:type="dxa"/>
                  <w:tcBorders>
                    <w:top w:val="single" w:sz="4" w:space="0" w:color="000000"/>
                    <w:left w:val="single" w:sz="4" w:space="0" w:color="000000"/>
                    <w:bottom w:val="single" w:sz="4" w:space="0" w:color="000000"/>
                    <w:right w:val="single" w:sz="4" w:space="0" w:color="000000"/>
                  </w:tcBorders>
                </w:tcPr>
                <w:p w14:paraId="7A2D19E6"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31</w:t>
                  </w:r>
                </w:p>
              </w:tc>
              <w:tc>
                <w:tcPr>
                  <w:tcW w:w="1133" w:type="dxa"/>
                  <w:tcBorders>
                    <w:top w:val="single" w:sz="4" w:space="0" w:color="000000"/>
                    <w:left w:val="single" w:sz="4" w:space="0" w:color="000000"/>
                    <w:bottom w:val="single" w:sz="4" w:space="0" w:color="000000"/>
                    <w:right w:val="single" w:sz="4" w:space="0" w:color="000000"/>
                  </w:tcBorders>
                </w:tcPr>
                <w:p w14:paraId="2F477BC0"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-3</w:t>
                  </w:r>
                </w:p>
              </w:tc>
              <w:tc>
                <w:tcPr>
                  <w:tcW w:w="1133" w:type="dxa"/>
                  <w:tcBorders>
                    <w:top w:val="single" w:sz="4" w:space="0" w:color="000000"/>
                    <w:left w:val="single" w:sz="4" w:space="0" w:color="000000"/>
                    <w:bottom w:val="single" w:sz="4" w:space="0" w:color="000000"/>
                    <w:right w:val="single" w:sz="4" w:space="0" w:color="000000"/>
                  </w:tcBorders>
                </w:tcPr>
                <w:p w14:paraId="64633D81" w14:textId="77777777" w:rsidR="00DD75BE" w:rsidRPr="00A50284" w:rsidRDefault="00DD75BE" w:rsidP="00054B3C">
                  <w:pPr>
                    <w:framePr w:hSpace="180" w:wrap="around" w:vAnchor="text" w:hAnchor="margin" w:x="216" w:y="161"/>
                    <w:spacing w:after="0" w:line="240" w:lineRule="auto"/>
                    <w:jc w:val="both"/>
                    <w:rPr>
                      <w:rFonts w:ascii="Times New Roman" w:eastAsia="Times New Roman" w:hAnsi="Times New Roman"/>
                      <w:bCs/>
                      <w:iCs/>
                      <w:sz w:val="24"/>
                      <w:szCs w:val="24"/>
                    </w:rPr>
                  </w:pPr>
                  <w:r w:rsidRPr="00A50284">
                    <w:rPr>
                      <w:rFonts w:ascii="Times New Roman" w:eastAsia="Times New Roman" w:hAnsi="Times New Roman"/>
                      <w:bCs/>
                      <w:iCs/>
                      <w:sz w:val="24"/>
                      <w:szCs w:val="24"/>
                    </w:rPr>
                    <w:t>85</w:t>
                  </w:r>
                </w:p>
              </w:tc>
            </w:tr>
          </w:tbl>
          <w:p w14:paraId="57C56D5C" w14:textId="77777777" w:rsidR="00DD75BE" w:rsidRPr="00A50284" w:rsidRDefault="00DD75BE" w:rsidP="00DD75BE">
            <w:pPr>
              <w:pStyle w:val="a6"/>
              <w:numPr>
                <w:ilvl w:val="0"/>
                <w:numId w:val="3"/>
              </w:numPr>
              <w:jc w:val="both"/>
              <w:rPr>
                <w:rFonts w:ascii="Times New Roman" w:hAnsi="Times New Roman"/>
                <w:bCs/>
                <w:iCs/>
                <w:sz w:val="24"/>
                <w:szCs w:val="24"/>
              </w:rPr>
            </w:pPr>
            <w:r w:rsidRPr="00A50284">
              <w:rPr>
                <w:rFonts w:ascii="Times New Roman" w:hAnsi="Times New Roman"/>
                <w:bCs/>
                <w:iCs/>
                <w:sz w:val="24"/>
                <w:szCs w:val="24"/>
              </w:rPr>
              <w:t xml:space="preserve">По заданным коэффициентам прямых затрат (матрица А) и заданным значениям конечного продукта для 4-х отраслей (вектор У), найти добавленную стоимость для каждой из четырех отраслей. Представить все промежуточные расчеты. </w:t>
            </w:r>
          </w:p>
          <w:p w14:paraId="4C58CFB0" w14:textId="77777777" w:rsidR="00BA5BB6" w:rsidRPr="00A50284" w:rsidRDefault="00DD75BE" w:rsidP="00DD75BE">
            <w:pPr>
              <w:contextualSpacing/>
              <w:jc w:val="center"/>
              <w:rPr>
                <w:rFonts w:ascii="Times New Roman" w:hAnsi="Times New Roman" w:cs="Times New Roman"/>
                <w:sz w:val="24"/>
                <w:szCs w:val="24"/>
                <w:lang w:eastAsia="en-US"/>
              </w:rPr>
            </w:pPr>
            <w:r w:rsidRPr="00A50284">
              <w:rPr>
                <w:rFonts w:ascii="Times New Roman" w:hAnsi="Times New Roman"/>
                <w:bCs/>
                <w:iCs/>
                <w:noProof/>
                <w:sz w:val="24"/>
                <w:szCs w:val="24"/>
              </w:rPr>
              <w:drawing>
                <wp:inline distT="0" distB="0" distL="0" distR="0" wp14:anchorId="0C8DE54B" wp14:editId="3AA21522">
                  <wp:extent cx="1160060" cy="785117"/>
                  <wp:effectExtent l="0" t="0" r="254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2"/>
                          <pic:cNvPicPr>
                            <a:picLocks noChangeAspect="1" noChangeArrowheads="1"/>
                          </pic:cNvPicPr>
                        </pic:nvPicPr>
                        <pic:blipFill>
                          <a:blip r:embed="rId232">
                            <a:extLst>
                              <a:ext uri="{28A0092B-C50C-407E-A947-70E740481C1C}">
                                <a14:useLocalDpi xmlns:a14="http://schemas.microsoft.com/office/drawing/2010/main" val="0"/>
                              </a:ext>
                            </a:extLst>
                          </a:blip>
                          <a:srcRect/>
                          <a:stretch>
                            <a:fillRect/>
                          </a:stretch>
                        </pic:blipFill>
                        <pic:spPr bwMode="auto">
                          <a:xfrm>
                            <a:off x="0" y="0"/>
                            <a:ext cx="1170834" cy="792409"/>
                          </a:xfrm>
                          <a:prstGeom prst="rect">
                            <a:avLst/>
                          </a:prstGeom>
                          <a:noFill/>
                          <a:ln>
                            <a:noFill/>
                          </a:ln>
                        </pic:spPr>
                      </pic:pic>
                    </a:graphicData>
                  </a:graphic>
                </wp:inline>
              </w:drawing>
            </w:r>
          </w:p>
          <w:p w14:paraId="54B5583D" w14:textId="77777777" w:rsidR="00DD75BE" w:rsidRPr="00A50284" w:rsidRDefault="00DD75BE" w:rsidP="00DD75BE">
            <w:pPr>
              <w:pStyle w:val="a6"/>
              <w:numPr>
                <w:ilvl w:val="0"/>
                <w:numId w:val="3"/>
              </w:numPr>
              <w:jc w:val="both"/>
              <w:rPr>
                <w:rFonts w:ascii="Times New Roman" w:hAnsi="Times New Roman"/>
                <w:sz w:val="24"/>
                <w:szCs w:val="24"/>
              </w:rPr>
            </w:pPr>
            <w:r w:rsidRPr="00A50284">
              <w:rPr>
                <w:rFonts w:ascii="Times New Roman" w:hAnsi="Times New Roman"/>
                <w:sz w:val="24"/>
                <w:szCs w:val="24"/>
              </w:rPr>
              <w:t>Используя метод множителей Лагранжа, найти условный экстремум в задаче нелинейного программирования</w:t>
            </w:r>
          </w:p>
          <w:p w14:paraId="4C0704E9" w14:textId="77777777" w:rsidR="00DD75BE" w:rsidRPr="00A50284" w:rsidRDefault="00DD75BE" w:rsidP="00DD75BE">
            <w:pPr>
              <w:pStyle w:val="a6"/>
              <w:jc w:val="both"/>
              <w:rPr>
                <w:rFonts w:ascii="Times New Roman" w:hAnsi="Times New Roman"/>
                <w:sz w:val="24"/>
                <w:szCs w:val="24"/>
                <w:lang w:val="en-US"/>
              </w:rPr>
            </w:pPr>
            <w:r w:rsidRPr="00A50284">
              <w:rPr>
                <w:rFonts w:ascii="Times New Roman" w:hAnsi="Times New Roman"/>
                <w:position w:val="-14"/>
                <w:sz w:val="24"/>
                <w:szCs w:val="24"/>
                <w:lang w:val="en-US"/>
              </w:rPr>
              <w:object w:dxaOrig="2560" w:dyaOrig="440" w14:anchorId="1D668ACE">
                <v:shape id="_x0000_i1138" type="#_x0000_t75" style="width:128.25pt;height:21.75pt" o:ole="">
                  <v:imagedata r:id="rId233" o:title=""/>
                </v:shape>
                <o:OLEObject Type="Embed" ProgID="Equation.DSMT4" ShapeID="_x0000_i1138" DrawAspect="Content" ObjectID="_1843710886" r:id="rId234"/>
              </w:object>
            </w:r>
            <w:r w:rsidRPr="00A50284">
              <w:rPr>
                <w:rFonts w:ascii="Times New Roman" w:hAnsi="Times New Roman"/>
                <w:sz w:val="24"/>
                <w:szCs w:val="24"/>
                <w:lang w:val="en-US"/>
              </w:rPr>
              <w:t>;</w:t>
            </w:r>
            <w:r w:rsidRPr="00A50284">
              <w:rPr>
                <w:rFonts w:ascii="Times New Roman" w:hAnsi="Times New Roman"/>
                <w:sz w:val="24"/>
                <w:szCs w:val="24"/>
              </w:rPr>
              <w:t xml:space="preserve">  </w:t>
            </w:r>
            <w:r w:rsidRPr="00A50284">
              <w:rPr>
                <w:rFonts w:ascii="Times New Roman" w:hAnsi="Times New Roman"/>
                <w:position w:val="-12"/>
                <w:sz w:val="24"/>
                <w:szCs w:val="24"/>
                <w:lang w:val="en-US"/>
              </w:rPr>
              <w:object w:dxaOrig="1160" w:dyaOrig="360" w14:anchorId="01E7CBFE">
                <v:shape id="_x0000_i1139" type="#_x0000_t75" style="width:57.75pt;height:18pt" o:ole="">
                  <v:imagedata r:id="rId235" o:title=""/>
                </v:shape>
                <o:OLEObject Type="Embed" ProgID="Equation.DSMT4" ShapeID="_x0000_i1139" DrawAspect="Content" ObjectID="_1843710887" r:id="rId236"/>
              </w:object>
            </w:r>
          </w:p>
          <w:p w14:paraId="445435F0" w14:textId="77777777" w:rsidR="00DD75BE" w:rsidRPr="00A50284" w:rsidRDefault="00DD75BE" w:rsidP="00DD75BE">
            <w:pPr>
              <w:pStyle w:val="a6"/>
              <w:numPr>
                <w:ilvl w:val="0"/>
                <w:numId w:val="3"/>
              </w:numPr>
              <w:jc w:val="both"/>
              <w:rPr>
                <w:rFonts w:ascii="Times New Roman" w:hAnsi="Times New Roman"/>
                <w:sz w:val="24"/>
                <w:szCs w:val="24"/>
              </w:rPr>
            </w:pPr>
            <w:r w:rsidRPr="00A50284">
              <w:rPr>
                <w:rFonts w:ascii="Times New Roman" w:hAnsi="Times New Roman"/>
                <w:sz w:val="24"/>
                <w:szCs w:val="24"/>
              </w:rPr>
              <w:t xml:space="preserve">Найти решение игры с платежной матрицей </w:t>
            </w:r>
            <w:r w:rsidRPr="00A50284">
              <w:rPr>
                <w:rFonts w:ascii="Times New Roman" w:hAnsi="Times New Roman"/>
                <w:position w:val="-30"/>
                <w:sz w:val="24"/>
                <w:szCs w:val="24"/>
              </w:rPr>
              <w:object w:dxaOrig="1300" w:dyaOrig="720" w14:anchorId="348989DE">
                <v:shape id="_x0000_i1140" type="#_x0000_t75" style="width:65.25pt;height:36.75pt" o:ole="">
                  <v:imagedata r:id="rId237" o:title=""/>
                </v:shape>
                <o:OLEObject Type="Embed" ProgID="Equation.DSMT4" ShapeID="_x0000_i1140" DrawAspect="Content" ObjectID="_1843710888" r:id="rId238"/>
              </w:object>
            </w:r>
            <w:r w:rsidRPr="00A50284">
              <w:rPr>
                <w:rFonts w:ascii="Times New Roman" w:hAnsi="Times New Roman"/>
                <w:sz w:val="24"/>
                <w:szCs w:val="24"/>
              </w:rPr>
              <w:t xml:space="preserve"> в смешанных стратегиях графическим методом.</w:t>
            </w:r>
          </w:p>
          <w:p w14:paraId="00A6060E" w14:textId="6DA6031D" w:rsidR="00DD75BE" w:rsidRPr="00A50284" w:rsidRDefault="00DD75BE" w:rsidP="00DD75BE">
            <w:pPr>
              <w:pStyle w:val="a6"/>
              <w:numPr>
                <w:ilvl w:val="0"/>
                <w:numId w:val="3"/>
              </w:numPr>
              <w:jc w:val="both"/>
              <w:rPr>
                <w:rFonts w:ascii="Times New Roman" w:hAnsi="Times New Roman"/>
                <w:sz w:val="24"/>
                <w:szCs w:val="24"/>
              </w:rPr>
            </w:pPr>
            <w:r w:rsidRPr="00A50284">
              <w:rPr>
                <w:rFonts w:ascii="Times New Roman" w:hAnsi="Times New Roman"/>
                <w:sz w:val="24"/>
                <w:szCs w:val="24"/>
              </w:rPr>
              <w:t xml:space="preserve">Найти решение игры с платежной матрицей </w:t>
            </w:r>
            <w:r w:rsidRPr="00A50284">
              <w:rPr>
                <w:position w:val="-50"/>
              </w:rPr>
              <w:object w:dxaOrig="1579" w:dyaOrig="1120" w14:anchorId="1B7AE524">
                <v:shape id="_x0000_i1141" type="#_x0000_t75" style="width:78.75pt;height:56.25pt" o:ole="">
                  <v:imagedata r:id="rId239" o:title=""/>
                </v:shape>
                <o:OLEObject Type="Embed" ProgID="Equation.DSMT4" ShapeID="_x0000_i1141" DrawAspect="Content" ObjectID="_1843710889" r:id="rId240"/>
              </w:object>
            </w:r>
            <w:r w:rsidRPr="00A50284">
              <w:rPr>
                <w:rFonts w:ascii="Times New Roman" w:hAnsi="Times New Roman"/>
                <w:sz w:val="24"/>
                <w:szCs w:val="24"/>
              </w:rPr>
              <w:t xml:space="preserve"> в смешанных стратегиях.</w:t>
            </w:r>
          </w:p>
        </w:tc>
      </w:tr>
    </w:tbl>
    <w:p w14:paraId="41FD6BB9" w14:textId="77777777" w:rsidR="000B187F" w:rsidRPr="00A50284" w:rsidRDefault="000B187F" w:rsidP="009A0BA6">
      <w:pPr>
        <w:spacing w:after="0" w:line="240" w:lineRule="auto"/>
        <w:ind w:firstLine="709"/>
        <w:jc w:val="center"/>
        <w:rPr>
          <w:rFonts w:ascii="Times New Roman" w:eastAsia="Times New Roman" w:hAnsi="Times New Roman"/>
          <w:b/>
          <w:bCs/>
          <w:iCs/>
          <w:sz w:val="24"/>
          <w:szCs w:val="24"/>
        </w:rPr>
      </w:pPr>
    </w:p>
    <w:p w14:paraId="7075C59E" w14:textId="77777777" w:rsidR="00CB59D7" w:rsidRPr="00A50284" w:rsidRDefault="00CB59D7" w:rsidP="00814A5C">
      <w:pPr>
        <w:spacing w:after="0" w:line="240" w:lineRule="auto"/>
        <w:ind w:firstLine="709"/>
        <w:jc w:val="both"/>
        <w:rPr>
          <w:rFonts w:ascii="Times New Roman" w:eastAsia="Times New Roman" w:hAnsi="Times New Roman"/>
          <w:b/>
          <w:iCs/>
          <w:sz w:val="24"/>
          <w:szCs w:val="24"/>
        </w:rPr>
      </w:pPr>
      <w:r w:rsidRPr="00A50284">
        <w:rPr>
          <w:rFonts w:ascii="Times New Roman" w:eastAsia="Times New Roman" w:hAnsi="Times New Roman"/>
          <w:b/>
          <w:iCs/>
          <w:sz w:val="24"/>
          <w:szCs w:val="24"/>
        </w:rPr>
        <w:t>2.3.  Перечень вопросов для подготовки обучающихся к промежуточной аттестации</w:t>
      </w:r>
    </w:p>
    <w:p w14:paraId="712B3BC0" w14:textId="77777777" w:rsidR="00CB59D7" w:rsidRPr="00A50284" w:rsidRDefault="00CB59D7" w:rsidP="00814A5C">
      <w:pPr>
        <w:spacing w:after="0" w:line="240" w:lineRule="auto"/>
        <w:ind w:firstLine="709"/>
        <w:jc w:val="center"/>
        <w:rPr>
          <w:rFonts w:ascii="Times New Roman" w:eastAsia="Times New Roman" w:hAnsi="Times New Roman"/>
          <w:b/>
          <w:sz w:val="24"/>
          <w:szCs w:val="24"/>
        </w:rPr>
      </w:pPr>
    </w:p>
    <w:p w14:paraId="22A0309C" w14:textId="3BEDF610" w:rsidR="00CB59D7" w:rsidRPr="00A50284" w:rsidRDefault="00CB59D7" w:rsidP="00814A5C">
      <w:pPr>
        <w:spacing w:after="0" w:line="240" w:lineRule="auto"/>
        <w:ind w:firstLine="709"/>
        <w:jc w:val="center"/>
        <w:rPr>
          <w:rFonts w:asciiTheme="majorBidi" w:hAnsiTheme="majorBidi" w:cstheme="majorBidi"/>
          <w:b/>
          <w:bCs/>
          <w:sz w:val="24"/>
          <w:szCs w:val="20"/>
        </w:rPr>
      </w:pPr>
      <w:r w:rsidRPr="00A50284">
        <w:rPr>
          <w:rFonts w:asciiTheme="majorBidi" w:hAnsiTheme="majorBidi" w:cstheme="majorBidi"/>
          <w:b/>
          <w:bCs/>
          <w:sz w:val="24"/>
          <w:szCs w:val="20"/>
        </w:rPr>
        <w:t xml:space="preserve">Вопросы к </w:t>
      </w:r>
      <w:r w:rsidR="00814A5C" w:rsidRPr="00A50284">
        <w:rPr>
          <w:rFonts w:asciiTheme="majorBidi" w:hAnsiTheme="majorBidi" w:cstheme="majorBidi"/>
          <w:b/>
          <w:bCs/>
          <w:sz w:val="24"/>
          <w:szCs w:val="20"/>
        </w:rPr>
        <w:t>зачету</w:t>
      </w:r>
      <w:r w:rsidRPr="00A50284">
        <w:rPr>
          <w:rFonts w:asciiTheme="majorBidi" w:hAnsiTheme="majorBidi" w:cstheme="majorBidi"/>
          <w:b/>
          <w:bCs/>
          <w:sz w:val="24"/>
          <w:szCs w:val="20"/>
        </w:rPr>
        <w:t xml:space="preserve"> </w:t>
      </w:r>
    </w:p>
    <w:p w14:paraId="76758DE3" w14:textId="77777777" w:rsidR="00CB59D7" w:rsidRPr="00A50284" w:rsidRDefault="00CB59D7" w:rsidP="00814A5C">
      <w:pPr>
        <w:spacing w:after="0" w:line="240" w:lineRule="auto"/>
        <w:ind w:firstLine="709"/>
        <w:jc w:val="center"/>
        <w:rPr>
          <w:rFonts w:asciiTheme="majorBidi" w:hAnsiTheme="majorBidi" w:cstheme="majorBidi"/>
          <w:sz w:val="24"/>
          <w:szCs w:val="20"/>
        </w:rPr>
      </w:pPr>
    </w:p>
    <w:p w14:paraId="166F63EF" w14:textId="77777777" w:rsidR="00F620CD" w:rsidRPr="00A50284" w:rsidRDefault="00814A5C" w:rsidP="00F029A3">
      <w:pPr>
        <w:pStyle w:val="Default"/>
        <w:numPr>
          <w:ilvl w:val="0"/>
          <w:numId w:val="11"/>
        </w:numPr>
      </w:pPr>
      <w:r w:rsidRPr="00A50284">
        <w:t xml:space="preserve">Понятие модели. Экономико-математические модели и их классификация. </w:t>
      </w:r>
    </w:p>
    <w:p w14:paraId="663246C3" w14:textId="77777777" w:rsidR="00F620CD" w:rsidRPr="00A50284" w:rsidRDefault="00814A5C" w:rsidP="00F029A3">
      <w:pPr>
        <w:pStyle w:val="Default"/>
        <w:numPr>
          <w:ilvl w:val="0"/>
          <w:numId w:val="11"/>
        </w:numPr>
      </w:pPr>
      <w:r w:rsidRPr="00A50284">
        <w:t xml:space="preserve">Экономико-математическое моделирование и его основные этапы. </w:t>
      </w:r>
    </w:p>
    <w:p w14:paraId="51A93230" w14:textId="77777777" w:rsidR="00F620CD" w:rsidRPr="00A50284" w:rsidRDefault="00814A5C" w:rsidP="00F029A3">
      <w:pPr>
        <w:pStyle w:val="Default"/>
        <w:numPr>
          <w:ilvl w:val="0"/>
          <w:numId w:val="11"/>
        </w:numPr>
      </w:pPr>
      <w:r w:rsidRPr="00A50284">
        <w:t xml:space="preserve">Математическая экономика и ее основные задачи. Примеры задач математической экономики. </w:t>
      </w:r>
    </w:p>
    <w:p w14:paraId="1CD86EC9" w14:textId="40117E7C" w:rsidR="00814A5C" w:rsidRPr="00A50284" w:rsidRDefault="00814A5C" w:rsidP="00F029A3">
      <w:pPr>
        <w:pStyle w:val="Default"/>
        <w:numPr>
          <w:ilvl w:val="0"/>
          <w:numId w:val="11"/>
        </w:numPr>
      </w:pPr>
      <w:r w:rsidRPr="00A50284">
        <w:t>Этапы построения экономико-математической модели.</w:t>
      </w:r>
    </w:p>
    <w:p w14:paraId="11606146" w14:textId="42091B48" w:rsidR="00814A5C" w:rsidRPr="00A50284" w:rsidRDefault="00814A5C" w:rsidP="00F029A3">
      <w:pPr>
        <w:pStyle w:val="Default"/>
        <w:numPr>
          <w:ilvl w:val="0"/>
          <w:numId w:val="11"/>
        </w:numPr>
      </w:pPr>
      <w:r w:rsidRPr="00A50284">
        <w:t xml:space="preserve">В чём заключается смысл системного подхода к анализу. Социально-экономических систем и процессов. </w:t>
      </w:r>
    </w:p>
    <w:p w14:paraId="72687EC2" w14:textId="74FFFAD5" w:rsidR="00343FE1" w:rsidRPr="00A50284" w:rsidRDefault="00343FE1" w:rsidP="00F029A3">
      <w:pPr>
        <w:pStyle w:val="Default"/>
        <w:numPr>
          <w:ilvl w:val="0"/>
          <w:numId w:val="11"/>
        </w:numPr>
      </w:pPr>
      <w:r w:rsidRPr="00A50284">
        <w:t>Основные понятия задачи оптимизации. Типы и примеры задач оптимизации.</w:t>
      </w:r>
    </w:p>
    <w:p w14:paraId="5F279688" w14:textId="773ED148" w:rsidR="00814A5C" w:rsidRPr="00A50284" w:rsidRDefault="00814A5C" w:rsidP="00F029A3">
      <w:pPr>
        <w:widowControl w:val="0"/>
        <w:numPr>
          <w:ilvl w:val="0"/>
          <w:numId w:val="11"/>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Постановка задачи линейного программирования. Примеры задач.</w:t>
      </w:r>
    </w:p>
    <w:p w14:paraId="3FEFA0BB" w14:textId="4D39F812" w:rsidR="00343FE1" w:rsidRPr="00A50284" w:rsidRDefault="00343FE1" w:rsidP="00F029A3">
      <w:pPr>
        <w:widowControl w:val="0"/>
        <w:numPr>
          <w:ilvl w:val="0"/>
          <w:numId w:val="11"/>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Примеры задач линейного программирования в экономике и управлении.</w:t>
      </w:r>
    </w:p>
    <w:p w14:paraId="0CC6B880" w14:textId="77777777" w:rsidR="00814A5C" w:rsidRPr="00A50284" w:rsidRDefault="00814A5C" w:rsidP="00F029A3">
      <w:pPr>
        <w:widowControl w:val="0"/>
        <w:numPr>
          <w:ilvl w:val="0"/>
          <w:numId w:val="11"/>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Различные формы записи задачи линейного программирования. Переход от одной формы к другой.</w:t>
      </w:r>
    </w:p>
    <w:p w14:paraId="3EA0B8DA" w14:textId="77777777" w:rsidR="00814A5C" w:rsidRPr="00A50284" w:rsidRDefault="00814A5C" w:rsidP="00F029A3">
      <w:pPr>
        <w:widowControl w:val="0"/>
        <w:numPr>
          <w:ilvl w:val="0"/>
          <w:numId w:val="11"/>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Графический метод решения задачи линейного программирования.</w:t>
      </w:r>
    </w:p>
    <w:p w14:paraId="36E05F6F" w14:textId="77777777" w:rsidR="00814A5C" w:rsidRPr="00A50284" w:rsidRDefault="00814A5C" w:rsidP="00F029A3">
      <w:pPr>
        <w:widowControl w:val="0"/>
        <w:numPr>
          <w:ilvl w:val="0"/>
          <w:numId w:val="11"/>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Основная теорема линейного программирования.</w:t>
      </w:r>
    </w:p>
    <w:p w14:paraId="58B9EFCD" w14:textId="77777777" w:rsidR="00814A5C" w:rsidRPr="00A50284" w:rsidRDefault="00814A5C" w:rsidP="00F029A3">
      <w:pPr>
        <w:widowControl w:val="0"/>
        <w:numPr>
          <w:ilvl w:val="0"/>
          <w:numId w:val="11"/>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Понятие опорного плана задачи линейного программирования.</w:t>
      </w:r>
    </w:p>
    <w:p w14:paraId="70317A70" w14:textId="77777777" w:rsidR="00814A5C" w:rsidRPr="00A50284" w:rsidRDefault="00814A5C" w:rsidP="00F029A3">
      <w:pPr>
        <w:widowControl w:val="0"/>
        <w:numPr>
          <w:ilvl w:val="0"/>
          <w:numId w:val="11"/>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 xml:space="preserve">Геометрический смысл симплекс-метода решения задачи линейного программирования. </w:t>
      </w:r>
    </w:p>
    <w:p w14:paraId="35331B44" w14:textId="77777777" w:rsidR="00814A5C" w:rsidRPr="00A50284" w:rsidRDefault="00814A5C" w:rsidP="00F029A3">
      <w:pPr>
        <w:widowControl w:val="0"/>
        <w:numPr>
          <w:ilvl w:val="0"/>
          <w:numId w:val="11"/>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Симплекс-метод. Критерий оптимальности опорного плана в задаче линейного программирования.</w:t>
      </w:r>
    </w:p>
    <w:p w14:paraId="04A9CDDB" w14:textId="77777777" w:rsidR="00814A5C" w:rsidRPr="00A50284" w:rsidRDefault="00814A5C" w:rsidP="00F029A3">
      <w:pPr>
        <w:widowControl w:val="0"/>
        <w:numPr>
          <w:ilvl w:val="0"/>
          <w:numId w:val="11"/>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lastRenderedPageBreak/>
        <w:t>Симплекс-метод. Правило перехода к новому опорному плану.</w:t>
      </w:r>
    </w:p>
    <w:p w14:paraId="014B0F59" w14:textId="77777777" w:rsidR="00814A5C" w:rsidRPr="00A50284" w:rsidRDefault="00814A5C" w:rsidP="00F029A3">
      <w:pPr>
        <w:widowControl w:val="0"/>
        <w:numPr>
          <w:ilvl w:val="0"/>
          <w:numId w:val="11"/>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 xml:space="preserve">Симплекс-таблица. Пересчет симплекс-таблиц. Алгоритм симплекс-метода решения задачи линейного программирования. </w:t>
      </w:r>
    </w:p>
    <w:p w14:paraId="37987311" w14:textId="77777777" w:rsidR="00814A5C" w:rsidRPr="00A50284" w:rsidRDefault="00814A5C" w:rsidP="00F029A3">
      <w:pPr>
        <w:widowControl w:val="0"/>
        <w:numPr>
          <w:ilvl w:val="0"/>
          <w:numId w:val="11"/>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 xml:space="preserve"> Теорема о конечной сходимости симплекс-метода.</w:t>
      </w:r>
    </w:p>
    <w:p w14:paraId="6E8333AF" w14:textId="77777777" w:rsidR="00814A5C" w:rsidRPr="00A50284" w:rsidRDefault="00814A5C" w:rsidP="00F029A3">
      <w:pPr>
        <w:widowControl w:val="0"/>
        <w:numPr>
          <w:ilvl w:val="0"/>
          <w:numId w:val="11"/>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 xml:space="preserve"> Метод искусственного базиса.</w:t>
      </w:r>
    </w:p>
    <w:p w14:paraId="3A62A414" w14:textId="77777777" w:rsidR="00814A5C" w:rsidRPr="00A50284" w:rsidRDefault="00814A5C" w:rsidP="00F029A3">
      <w:pPr>
        <w:widowControl w:val="0"/>
        <w:numPr>
          <w:ilvl w:val="0"/>
          <w:numId w:val="11"/>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 xml:space="preserve">Экономическая интерпретация задачи, двойственной к задаче планирования производства. </w:t>
      </w:r>
    </w:p>
    <w:p w14:paraId="753D757E" w14:textId="77777777" w:rsidR="00814A5C" w:rsidRPr="00A50284" w:rsidRDefault="00814A5C" w:rsidP="00F029A3">
      <w:pPr>
        <w:widowControl w:val="0"/>
        <w:numPr>
          <w:ilvl w:val="0"/>
          <w:numId w:val="11"/>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Двойственная задача для стандартной задачи линейного программирования и алгоритм ее формирования.</w:t>
      </w:r>
    </w:p>
    <w:p w14:paraId="51D167FF" w14:textId="77777777" w:rsidR="00814A5C" w:rsidRPr="00A50284" w:rsidRDefault="00814A5C" w:rsidP="00F029A3">
      <w:pPr>
        <w:widowControl w:val="0"/>
        <w:numPr>
          <w:ilvl w:val="0"/>
          <w:numId w:val="11"/>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Формулировка первой теоремы двойственности. Теорема об оптимальном плане двойственной задачи.</w:t>
      </w:r>
    </w:p>
    <w:p w14:paraId="698F79FA" w14:textId="3E418C4D" w:rsidR="00814A5C" w:rsidRPr="00A50284" w:rsidRDefault="00814A5C" w:rsidP="00F029A3">
      <w:pPr>
        <w:widowControl w:val="0"/>
        <w:numPr>
          <w:ilvl w:val="0"/>
          <w:numId w:val="11"/>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Двойственный симплекс-метод.</w:t>
      </w:r>
    </w:p>
    <w:p w14:paraId="087E8BED" w14:textId="77777777" w:rsidR="00343FE1" w:rsidRPr="00A50284" w:rsidRDefault="00343FE1" w:rsidP="00F029A3">
      <w:pPr>
        <w:widowControl w:val="0"/>
        <w:numPr>
          <w:ilvl w:val="0"/>
          <w:numId w:val="11"/>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 xml:space="preserve">Проблемы симплекс-метода. Правила составления М-задачи. </w:t>
      </w:r>
    </w:p>
    <w:p w14:paraId="39433592" w14:textId="77777777" w:rsidR="00343FE1" w:rsidRPr="00A50284" w:rsidRDefault="00343FE1" w:rsidP="00F029A3">
      <w:pPr>
        <w:widowControl w:val="0"/>
        <w:numPr>
          <w:ilvl w:val="0"/>
          <w:numId w:val="11"/>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 xml:space="preserve">Соответствие между решением исходной ЗЛП и решением М-задачи. </w:t>
      </w:r>
    </w:p>
    <w:p w14:paraId="73B03A90" w14:textId="7199EDC3" w:rsidR="00343FE1" w:rsidRPr="00A50284" w:rsidRDefault="00343FE1" w:rsidP="00F029A3">
      <w:pPr>
        <w:widowControl w:val="0"/>
        <w:numPr>
          <w:ilvl w:val="0"/>
          <w:numId w:val="11"/>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Решение ЗЛП с помощью М-метода.</w:t>
      </w:r>
    </w:p>
    <w:p w14:paraId="0EEDF3EA" w14:textId="5AE023CC" w:rsidR="00343FE1" w:rsidRPr="00A50284" w:rsidRDefault="00343FE1" w:rsidP="00F029A3">
      <w:pPr>
        <w:widowControl w:val="0"/>
        <w:numPr>
          <w:ilvl w:val="0"/>
          <w:numId w:val="11"/>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Реализация математической модели ЗЛП в MS Excel. Настройка параметров «Поиска решения». Интерпретация результатов моделирования. Исследование и анализ оптимального решения.</w:t>
      </w:r>
    </w:p>
    <w:p w14:paraId="2DF46848" w14:textId="77777777" w:rsidR="00343FE1" w:rsidRPr="00A50284" w:rsidRDefault="00343FE1" w:rsidP="00343FE1">
      <w:pPr>
        <w:widowControl w:val="0"/>
        <w:autoSpaceDE w:val="0"/>
        <w:autoSpaceDN w:val="0"/>
        <w:adjustRightInd w:val="0"/>
        <w:spacing w:after="0" w:line="240" w:lineRule="auto"/>
        <w:ind w:left="709" w:right="15"/>
        <w:rPr>
          <w:rFonts w:ascii="Times New Roman" w:eastAsia="Times New Roman" w:hAnsi="Times New Roman" w:cs="Times New Roman"/>
          <w:color w:val="000000"/>
          <w:sz w:val="24"/>
          <w:szCs w:val="24"/>
        </w:rPr>
      </w:pPr>
    </w:p>
    <w:p w14:paraId="12CB65C2" w14:textId="7829A66F" w:rsidR="00343FE1" w:rsidRPr="00A50284" w:rsidRDefault="00343FE1" w:rsidP="00343FE1">
      <w:pPr>
        <w:widowControl w:val="0"/>
        <w:autoSpaceDE w:val="0"/>
        <w:autoSpaceDN w:val="0"/>
        <w:adjustRightInd w:val="0"/>
        <w:spacing w:after="0" w:line="240" w:lineRule="auto"/>
        <w:ind w:left="709" w:right="15"/>
        <w:jc w:val="center"/>
        <w:rPr>
          <w:rFonts w:asciiTheme="majorBidi" w:hAnsiTheme="majorBidi" w:cstheme="majorBidi"/>
          <w:b/>
          <w:bCs/>
          <w:sz w:val="24"/>
          <w:szCs w:val="20"/>
        </w:rPr>
      </w:pPr>
      <w:r w:rsidRPr="00A50284">
        <w:rPr>
          <w:rFonts w:asciiTheme="majorBidi" w:hAnsiTheme="majorBidi" w:cstheme="majorBidi"/>
          <w:b/>
          <w:bCs/>
          <w:sz w:val="24"/>
          <w:szCs w:val="20"/>
        </w:rPr>
        <w:t>Вопросы к зачету с оценкой</w:t>
      </w:r>
    </w:p>
    <w:p w14:paraId="76E45203" w14:textId="77777777" w:rsidR="00343FE1" w:rsidRPr="00A50284" w:rsidRDefault="00343FE1" w:rsidP="00343FE1">
      <w:pPr>
        <w:widowControl w:val="0"/>
        <w:autoSpaceDE w:val="0"/>
        <w:autoSpaceDN w:val="0"/>
        <w:adjustRightInd w:val="0"/>
        <w:spacing w:after="0" w:line="240" w:lineRule="auto"/>
        <w:ind w:left="709" w:right="15"/>
        <w:rPr>
          <w:rFonts w:ascii="Times New Roman" w:eastAsia="Times New Roman" w:hAnsi="Times New Roman" w:cs="Times New Roman"/>
          <w:color w:val="000000"/>
          <w:sz w:val="24"/>
          <w:szCs w:val="24"/>
        </w:rPr>
      </w:pPr>
    </w:p>
    <w:p w14:paraId="40474B94" w14:textId="200B91C7" w:rsidR="00814A5C" w:rsidRPr="00A50284" w:rsidRDefault="00814A5C" w:rsidP="00F029A3">
      <w:pPr>
        <w:widowControl w:val="0"/>
        <w:numPr>
          <w:ilvl w:val="0"/>
          <w:numId w:val="12"/>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Постановка транспортной задачи. Особенности транспортной задачи.</w:t>
      </w:r>
    </w:p>
    <w:p w14:paraId="0A2B4BDA" w14:textId="77777777" w:rsidR="00814A5C" w:rsidRPr="00A50284" w:rsidRDefault="00814A5C" w:rsidP="00F029A3">
      <w:pPr>
        <w:widowControl w:val="0"/>
        <w:numPr>
          <w:ilvl w:val="0"/>
          <w:numId w:val="12"/>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Закрытая и открытая модели транспортной задачи. Приведение открытой транспортной задачи к закрытой.</w:t>
      </w:r>
    </w:p>
    <w:p w14:paraId="3A09B0EE" w14:textId="77777777" w:rsidR="00814A5C" w:rsidRPr="00A50284" w:rsidRDefault="00814A5C" w:rsidP="00F029A3">
      <w:pPr>
        <w:widowControl w:val="0"/>
        <w:numPr>
          <w:ilvl w:val="0"/>
          <w:numId w:val="12"/>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Вырожденные и невырожденные планы транспортной задачи.</w:t>
      </w:r>
    </w:p>
    <w:p w14:paraId="20D55FEC" w14:textId="77777777" w:rsidR="00814A5C" w:rsidRPr="00A50284" w:rsidRDefault="00814A5C" w:rsidP="00F029A3">
      <w:pPr>
        <w:widowControl w:val="0"/>
        <w:numPr>
          <w:ilvl w:val="0"/>
          <w:numId w:val="12"/>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Методы построения начального опорного плана транспортной задачи.</w:t>
      </w:r>
    </w:p>
    <w:p w14:paraId="34CDA2D2" w14:textId="77777777" w:rsidR="00814A5C" w:rsidRPr="00A50284" w:rsidRDefault="00814A5C" w:rsidP="00F029A3">
      <w:pPr>
        <w:widowControl w:val="0"/>
        <w:numPr>
          <w:ilvl w:val="0"/>
          <w:numId w:val="12"/>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Метод потенциалов решения транспортной задачи.</w:t>
      </w:r>
    </w:p>
    <w:p w14:paraId="6D4A2AA9" w14:textId="77777777" w:rsidR="00343FE1" w:rsidRPr="00A50284" w:rsidRDefault="00814A5C" w:rsidP="00F029A3">
      <w:pPr>
        <w:widowControl w:val="0"/>
        <w:numPr>
          <w:ilvl w:val="0"/>
          <w:numId w:val="12"/>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Алгоритм улучшения плана транспортной задачи. Понятие цикла.</w:t>
      </w:r>
    </w:p>
    <w:p w14:paraId="787E7EE0" w14:textId="77777777" w:rsidR="00343FE1" w:rsidRPr="00A50284" w:rsidRDefault="00343FE1" w:rsidP="00F029A3">
      <w:pPr>
        <w:widowControl w:val="0"/>
        <w:numPr>
          <w:ilvl w:val="0"/>
          <w:numId w:val="12"/>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 xml:space="preserve">Транспортная задача с дополнительными ограничениями. </w:t>
      </w:r>
    </w:p>
    <w:p w14:paraId="63D6A6ED" w14:textId="77777777" w:rsidR="00343FE1" w:rsidRPr="00A50284" w:rsidRDefault="00343FE1" w:rsidP="00F029A3">
      <w:pPr>
        <w:widowControl w:val="0"/>
        <w:numPr>
          <w:ilvl w:val="0"/>
          <w:numId w:val="12"/>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 xml:space="preserve">Задачи, сводящиеся к транспортным. </w:t>
      </w:r>
    </w:p>
    <w:p w14:paraId="4FEC3412" w14:textId="27D65063" w:rsidR="00814A5C" w:rsidRPr="00A50284" w:rsidRDefault="00343FE1" w:rsidP="00F029A3">
      <w:pPr>
        <w:widowControl w:val="0"/>
        <w:numPr>
          <w:ilvl w:val="0"/>
          <w:numId w:val="12"/>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 xml:space="preserve">Использование надстройки «Поиск решения» MS Excel для решения транспортной задачи. </w:t>
      </w:r>
      <w:r w:rsidR="00814A5C" w:rsidRPr="00A50284">
        <w:rPr>
          <w:rFonts w:ascii="Times New Roman" w:eastAsia="Times New Roman" w:hAnsi="Times New Roman" w:cs="Times New Roman"/>
          <w:color w:val="000000"/>
          <w:sz w:val="24"/>
          <w:szCs w:val="24"/>
        </w:rPr>
        <w:t xml:space="preserve"> </w:t>
      </w:r>
    </w:p>
    <w:p w14:paraId="339671F4" w14:textId="77777777" w:rsidR="00814A5C" w:rsidRPr="00A50284" w:rsidRDefault="00814A5C" w:rsidP="00F029A3">
      <w:pPr>
        <w:widowControl w:val="0"/>
        <w:numPr>
          <w:ilvl w:val="0"/>
          <w:numId w:val="12"/>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Общая постановка задачи нелинейного программирования.</w:t>
      </w:r>
    </w:p>
    <w:p w14:paraId="2D9E6832" w14:textId="77777777" w:rsidR="00814A5C" w:rsidRPr="00A50284" w:rsidRDefault="00814A5C" w:rsidP="00F029A3">
      <w:pPr>
        <w:widowControl w:val="0"/>
        <w:numPr>
          <w:ilvl w:val="0"/>
          <w:numId w:val="12"/>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Геометрическая интерпретация задачи нелинейного программирования.</w:t>
      </w:r>
    </w:p>
    <w:p w14:paraId="311015BD" w14:textId="77777777" w:rsidR="00814A5C" w:rsidRPr="00A50284" w:rsidRDefault="00814A5C" w:rsidP="00F029A3">
      <w:pPr>
        <w:widowControl w:val="0"/>
        <w:numPr>
          <w:ilvl w:val="0"/>
          <w:numId w:val="12"/>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Геометрический способ решения задачи нелинейного программирования.</w:t>
      </w:r>
    </w:p>
    <w:p w14:paraId="511EC9C1" w14:textId="77777777" w:rsidR="00814A5C" w:rsidRPr="00A50284" w:rsidRDefault="00814A5C" w:rsidP="00F029A3">
      <w:pPr>
        <w:widowControl w:val="0"/>
        <w:numPr>
          <w:ilvl w:val="0"/>
          <w:numId w:val="12"/>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Глобальный и локальный экстремум функции. Условный экстремум функции.</w:t>
      </w:r>
    </w:p>
    <w:p w14:paraId="252EBFA4" w14:textId="77777777" w:rsidR="00814A5C" w:rsidRPr="00A50284" w:rsidRDefault="00814A5C" w:rsidP="00F029A3">
      <w:pPr>
        <w:widowControl w:val="0"/>
        <w:numPr>
          <w:ilvl w:val="0"/>
          <w:numId w:val="12"/>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Метод множителей Лагранжа.</w:t>
      </w:r>
    </w:p>
    <w:p w14:paraId="0D7AB7D8" w14:textId="77777777" w:rsidR="00814A5C" w:rsidRPr="00A50284" w:rsidRDefault="00814A5C" w:rsidP="00F029A3">
      <w:pPr>
        <w:widowControl w:val="0"/>
        <w:numPr>
          <w:ilvl w:val="0"/>
          <w:numId w:val="12"/>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Определение выпуклой и вогнутой функции.</w:t>
      </w:r>
    </w:p>
    <w:p w14:paraId="37EB94F6" w14:textId="77777777" w:rsidR="00814A5C" w:rsidRPr="00A50284" w:rsidRDefault="00814A5C" w:rsidP="00F029A3">
      <w:pPr>
        <w:widowControl w:val="0"/>
        <w:numPr>
          <w:ilvl w:val="0"/>
          <w:numId w:val="12"/>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 xml:space="preserve">Общая постановка задачи выпуклого программирования. </w:t>
      </w:r>
    </w:p>
    <w:p w14:paraId="63BE83BF" w14:textId="77777777" w:rsidR="00814A5C" w:rsidRPr="00A50284" w:rsidRDefault="00814A5C" w:rsidP="00F029A3">
      <w:pPr>
        <w:widowControl w:val="0"/>
        <w:numPr>
          <w:ilvl w:val="0"/>
          <w:numId w:val="12"/>
        </w:numPr>
        <w:autoSpaceDE w:val="0"/>
        <w:autoSpaceDN w:val="0"/>
        <w:adjustRightInd w:val="0"/>
        <w:spacing w:after="0" w:line="240" w:lineRule="auto"/>
        <w:ind w:right="15"/>
        <w:rPr>
          <w:rFonts w:ascii="Times New Roman" w:eastAsia="Times New Roman" w:hAnsi="Times New Roman" w:cs="Times New Roman"/>
          <w:color w:val="000000"/>
          <w:sz w:val="24"/>
          <w:szCs w:val="24"/>
        </w:rPr>
      </w:pPr>
      <w:r w:rsidRPr="00A50284">
        <w:rPr>
          <w:rFonts w:ascii="Times New Roman" w:eastAsia="Times New Roman" w:hAnsi="Times New Roman" w:cs="Times New Roman"/>
          <w:color w:val="000000"/>
          <w:sz w:val="24"/>
          <w:szCs w:val="24"/>
        </w:rPr>
        <w:t>Седловая точка функции Лагранжа. Теорема Куна-</w:t>
      </w:r>
      <w:proofErr w:type="spellStart"/>
      <w:r w:rsidRPr="00A50284">
        <w:rPr>
          <w:rFonts w:ascii="Times New Roman" w:eastAsia="Times New Roman" w:hAnsi="Times New Roman" w:cs="Times New Roman"/>
          <w:color w:val="000000"/>
          <w:sz w:val="24"/>
          <w:szCs w:val="24"/>
        </w:rPr>
        <w:t>Таккера</w:t>
      </w:r>
      <w:proofErr w:type="spellEnd"/>
      <w:r w:rsidRPr="00A50284">
        <w:rPr>
          <w:rFonts w:ascii="Times New Roman" w:eastAsia="Times New Roman" w:hAnsi="Times New Roman" w:cs="Times New Roman"/>
          <w:color w:val="000000"/>
          <w:sz w:val="24"/>
          <w:szCs w:val="24"/>
        </w:rPr>
        <w:t xml:space="preserve">.   </w:t>
      </w:r>
    </w:p>
    <w:p w14:paraId="1ED1232F" w14:textId="77777777" w:rsidR="00814A5C" w:rsidRPr="00A50284" w:rsidRDefault="00814A5C" w:rsidP="00F029A3">
      <w:pPr>
        <w:numPr>
          <w:ilvl w:val="0"/>
          <w:numId w:val="12"/>
        </w:numPr>
        <w:spacing w:after="0" w:line="240" w:lineRule="auto"/>
        <w:jc w:val="both"/>
        <w:rPr>
          <w:rFonts w:ascii="Times New Roman" w:eastAsia="Times New Roman" w:hAnsi="Times New Roman" w:cs="Times New Roman"/>
          <w:bCs/>
          <w:iCs/>
          <w:sz w:val="24"/>
          <w:szCs w:val="24"/>
        </w:rPr>
      </w:pPr>
      <w:r w:rsidRPr="00A50284">
        <w:rPr>
          <w:rFonts w:ascii="Times New Roman" w:eastAsia="Times New Roman" w:hAnsi="Times New Roman" w:cs="Times New Roman"/>
          <w:bCs/>
          <w:iCs/>
          <w:sz w:val="24"/>
          <w:szCs w:val="24"/>
        </w:rPr>
        <w:t>Динамическое программирование. Понятие, постановка задачи, решение задач методом динамического программирования.</w:t>
      </w:r>
    </w:p>
    <w:p w14:paraId="583F9206" w14:textId="77777777" w:rsidR="00814A5C" w:rsidRPr="00A50284" w:rsidRDefault="00814A5C" w:rsidP="00F029A3">
      <w:pPr>
        <w:numPr>
          <w:ilvl w:val="0"/>
          <w:numId w:val="12"/>
        </w:numPr>
        <w:spacing w:after="0" w:line="240" w:lineRule="auto"/>
        <w:jc w:val="both"/>
        <w:rPr>
          <w:rFonts w:ascii="Times New Roman" w:eastAsia="Times New Roman" w:hAnsi="Times New Roman" w:cs="Times New Roman"/>
          <w:bCs/>
          <w:iCs/>
          <w:sz w:val="24"/>
          <w:szCs w:val="24"/>
        </w:rPr>
      </w:pPr>
      <w:r w:rsidRPr="00A50284">
        <w:rPr>
          <w:rFonts w:ascii="Times New Roman" w:eastAsia="Times New Roman" w:hAnsi="Times New Roman" w:cs="Times New Roman"/>
          <w:bCs/>
          <w:iCs/>
          <w:sz w:val="24"/>
          <w:szCs w:val="24"/>
        </w:rPr>
        <w:t>Принцип Беллмана, функциональное уравнение Беллмана и порядок его решения.</w:t>
      </w:r>
    </w:p>
    <w:p w14:paraId="3B4EB208" w14:textId="77777777" w:rsidR="00814A5C" w:rsidRPr="00A50284" w:rsidRDefault="00814A5C" w:rsidP="00F029A3">
      <w:pPr>
        <w:numPr>
          <w:ilvl w:val="0"/>
          <w:numId w:val="12"/>
        </w:numPr>
        <w:spacing w:after="0" w:line="240" w:lineRule="auto"/>
        <w:jc w:val="both"/>
        <w:rPr>
          <w:rFonts w:ascii="Times New Roman" w:eastAsia="Times New Roman" w:hAnsi="Times New Roman" w:cs="Times New Roman"/>
          <w:bCs/>
          <w:iCs/>
          <w:sz w:val="24"/>
          <w:szCs w:val="24"/>
        </w:rPr>
      </w:pPr>
      <w:r w:rsidRPr="00A50284">
        <w:rPr>
          <w:rFonts w:ascii="Times New Roman" w:eastAsia="Times New Roman" w:hAnsi="Times New Roman" w:cs="Times New Roman"/>
          <w:bCs/>
          <w:iCs/>
          <w:sz w:val="24"/>
          <w:szCs w:val="24"/>
        </w:rPr>
        <w:t>Основные понятия теории игр.</w:t>
      </w:r>
    </w:p>
    <w:p w14:paraId="5510A4FC" w14:textId="77777777" w:rsidR="00814A5C" w:rsidRPr="00A50284" w:rsidRDefault="00814A5C" w:rsidP="00F029A3">
      <w:pPr>
        <w:numPr>
          <w:ilvl w:val="0"/>
          <w:numId w:val="12"/>
        </w:numPr>
        <w:spacing w:after="0" w:line="240" w:lineRule="auto"/>
        <w:jc w:val="both"/>
        <w:rPr>
          <w:rFonts w:ascii="Times New Roman" w:eastAsia="Times New Roman" w:hAnsi="Times New Roman" w:cs="Times New Roman"/>
          <w:bCs/>
          <w:iCs/>
          <w:sz w:val="24"/>
          <w:szCs w:val="24"/>
        </w:rPr>
      </w:pPr>
      <w:r w:rsidRPr="00A50284">
        <w:rPr>
          <w:rFonts w:ascii="Times New Roman" w:eastAsia="Times New Roman" w:hAnsi="Times New Roman" w:cs="Times New Roman"/>
          <w:bCs/>
          <w:iCs/>
          <w:sz w:val="24"/>
          <w:szCs w:val="24"/>
        </w:rPr>
        <w:t>Антагонистические игры. Седловая точка.</w:t>
      </w:r>
    </w:p>
    <w:p w14:paraId="7A964DB5" w14:textId="77777777" w:rsidR="00814A5C" w:rsidRPr="00A50284" w:rsidRDefault="00814A5C" w:rsidP="00F029A3">
      <w:pPr>
        <w:numPr>
          <w:ilvl w:val="0"/>
          <w:numId w:val="12"/>
        </w:numPr>
        <w:spacing w:after="0" w:line="240" w:lineRule="auto"/>
        <w:jc w:val="both"/>
        <w:rPr>
          <w:rFonts w:ascii="Times New Roman" w:eastAsia="Times New Roman" w:hAnsi="Times New Roman" w:cs="Times New Roman"/>
          <w:bCs/>
          <w:iCs/>
          <w:sz w:val="24"/>
          <w:szCs w:val="24"/>
        </w:rPr>
      </w:pPr>
      <w:r w:rsidRPr="00A50284">
        <w:rPr>
          <w:rFonts w:ascii="Times New Roman" w:eastAsia="Times New Roman" w:hAnsi="Times New Roman" w:cs="Times New Roman"/>
          <w:bCs/>
          <w:iCs/>
          <w:sz w:val="24"/>
          <w:szCs w:val="24"/>
        </w:rPr>
        <w:t>Чистые и смешанные стратегии матричных игр с нулевой суммой, платежная функция.</w:t>
      </w:r>
    </w:p>
    <w:p w14:paraId="733003C0" w14:textId="77777777" w:rsidR="00814A5C" w:rsidRPr="00A50284" w:rsidRDefault="00814A5C" w:rsidP="00F029A3">
      <w:pPr>
        <w:numPr>
          <w:ilvl w:val="0"/>
          <w:numId w:val="12"/>
        </w:numPr>
        <w:spacing w:after="0" w:line="240" w:lineRule="auto"/>
        <w:jc w:val="both"/>
        <w:rPr>
          <w:rFonts w:ascii="Times New Roman" w:eastAsia="Times New Roman" w:hAnsi="Times New Roman" w:cs="Times New Roman"/>
          <w:bCs/>
          <w:iCs/>
          <w:sz w:val="24"/>
          <w:szCs w:val="24"/>
        </w:rPr>
      </w:pPr>
      <w:r w:rsidRPr="00A50284">
        <w:rPr>
          <w:rFonts w:ascii="Times New Roman" w:eastAsia="Times New Roman" w:hAnsi="Times New Roman" w:cs="Times New Roman"/>
          <w:bCs/>
          <w:iCs/>
          <w:sz w:val="24"/>
          <w:szCs w:val="24"/>
        </w:rPr>
        <w:t xml:space="preserve">Теорема о необходимом и достаточном условии существования решения антагонистической игры. </w:t>
      </w:r>
    </w:p>
    <w:p w14:paraId="140CC547" w14:textId="77777777" w:rsidR="00814A5C" w:rsidRPr="00A50284" w:rsidRDefault="00814A5C" w:rsidP="00F029A3">
      <w:pPr>
        <w:numPr>
          <w:ilvl w:val="0"/>
          <w:numId w:val="12"/>
        </w:numPr>
        <w:spacing w:after="0" w:line="240" w:lineRule="auto"/>
        <w:jc w:val="both"/>
        <w:rPr>
          <w:rFonts w:ascii="Times New Roman" w:eastAsia="Times New Roman" w:hAnsi="Times New Roman" w:cs="Times New Roman"/>
          <w:bCs/>
          <w:iCs/>
          <w:sz w:val="24"/>
          <w:szCs w:val="24"/>
        </w:rPr>
      </w:pPr>
      <w:r w:rsidRPr="00A50284">
        <w:rPr>
          <w:rFonts w:ascii="Times New Roman" w:eastAsia="Times New Roman" w:hAnsi="Times New Roman" w:cs="Times New Roman"/>
          <w:bCs/>
          <w:iCs/>
          <w:sz w:val="24"/>
          <w:szCs w:val="24"/>
        </w:rPr>
        <w:t>Правила упрощения матричной игры.</w:t>
      </w:r>
    </w:p>
    <w:p w14:paraId="48F8F741" w14:textId="77777777" w:rsidR="00814A5C" w:rsidRPr="00A50284" w:rsidRDefault="00814A5C" w:rsidP="00F029A3">
      <w:pPr>
        <w:numPr>
          <w:ilvl w:val="0"/>
          <w:numId w:val="12"/>
        </w:numPr>
        <w:spacing w:after="0" w:line="240" w:lineRule="auto"/>
        <w:jc w:val="both"/>
        <w:rPr>
          <w:rFonts w:ascii="Times New Roman" w:eastAsia="Times New Roman" w:hAnsi="Times New Roman" w:cs="Times New Roman"/>
          <w:bCs/>
          <w:iCs/>
          <w:sz w:val="24"/>
          <w:szCs w:val="24"/>
        </w:rPr>
      </w:pPr>
      <w:r w:rsidRPr="00A50284">
        <w:rPr>
          <w:rFonts w:ascii="Times New Roman" w:eastAsia="Times New Roman" w:hAnsi="Times New Roman" w:cs="Times New Roman"/>
          <w:bCs/>
          <w:iCs/>
          <w:sz w:val="24"/>
          <w:szCs w:val="24"/>
        </w:rPr>
        <w:t xml:space="preserve">Решение матричной игры </w:t>
      </w:r>
      <w:r w:rsidRPr="00A50284">
        <w:rPr>
          <w:rFonts w:ascii="Times New Roman" w:eastAsia="Times New Roman" w:hAnsi="Times New Roman" w:cs="Times New Roman"/>
          <w:bCs/>
          <w:iCs/>
          <w:position w:val="-4"/>
          <w:sz w:val="24"/>
          <w:szCs w:val="24"/>
        </w:rPr>
        <w:object w:dxaOrig="499" w:dyaOrig="260" w14:anchorId="4C02455C">
          <v:shape id="_x0000_i1142" type="#_x0000_t75" style="width:24.75pt;height:13.5pt" o:ole="">
            <v:imagedata r:id="rId241" o:title=""/>
          </v:shape>
          <o:OLEObject Type="Embed" ProgID="Equation.DSMT4" ShapeID="_x0000_i1142" DrawAspect="Content" ObjectID="_1843710890" r:id="rId242"/>
        </w:object>
      </w:r>
      <w:r w:rsidRPr="00A50284">
        <w:rPr>
          <w:rFonts w:ascii="Times New Roman" w:eastAsia="Times New Roman" w:hAnsi="Times New Roman" w:cs="Times New Roman"/>
          <w:bCs/>
          <w:iCs/>
          <w:sz w:val="24"/>
          <w:szCs w:val="24"/>
        </w:rPr>
        <w:t>.</w:t>
      </w:r>
    </w:p>
    <w:p w14:paraId="123256E0" w14:textId="77777777" w:rsidR="00814A5C" w:rsidRPr="00A50284" w:rsidRDefault="00814A5C" w:rsidP="00F029A3">
      <w:pPr>
        <w:numPr>
          <w:ilvl w:val="0"/>
          <w:numId w:val="12"/>
        </w:numPr>
        <w:spacing w:after="0" w:line="240" w:lineRule="auto"/>
        <w:jc w:val="both"/>
        <w:rPr>
          <w:rFonts w:ascii="Times New Roman" w:eastAsia="Times New Roman" w:hAnsi="Times New Roman" w:cs="Times New Roman"/>
          <w:bCs/>
          <w:iCs/>
          <w:sz w:val="24"/>
          <w:szCs w:val="24"/>
        </w:rPr>
      </w:pPr>
      <w:r w:rsidRPr="00A50284">
        <w:rPr>
          <w:rFonts w:ascii="Times New Roman" w:eastAsia="Times New Roman" w:hAnsi="Times New Roman" w:cs="Times New Roman"/>
          <w:bCs/>
          <w:iCs/>
          <w:sz w:val="24"/>
          <w:szCs w:val="24"/>
        </w:rPr>
        <w:t xml:space="preserve">Геометрическое решение матричной игры </w:t>
      </w:r>
      <w:r w:rsidRPr="00A50284">
        <w:rPr>
          <w:rFonts w:ascii="Times New Roman" w:eastAsia="Times New Roman" w:hAnsi="Times New Roman" w:cs="Times New Roman"/>
          <w:bCs/>
          <w:iCs/>
          <w:position w:val="-6"/>
          <w:sz w:val="24"/>
          <w:szCs w:val="24"/>
          <w:lang w:val="en-US"/>
        </w:rPr>
        <w:object w:dxaOrig="560" w:dyaOrig="279" w14:anchorId="0E2BC520">
          <v:shape id="_x0000_i1143" type="#_x0000_t75" style="width:27.75pt;height:14.25pt" o:ole="">
            <v:imagedata r:id="rId243" o:title=""/>
          </v:shape>
          <o:OLEObject Type="Embed" ProgID="Equation.DSMT4" ShapeID="_x0000_i1143" DrawAspect="Content" ObjectID="_1843710891" r:id="rId244"/>
        </w:object>
      </w:r>
      <w:r w:rsidRPr="00A50284">
        <w:rPr>
          <w:rFonts w:ascii="Times New Roman" w:eastAsia="Times New Roman" w:hAnsi="Times New Roman" w:cs="Times New Roman"/>
          <w:bCs/>
          <w:iCs/>
          <w:sz w:val="24"/>
          <w:szCs w:val="24"/>
          <w:lang w:val="en-US"/>
        </w:rPr>
        <w:t xml:space="preserve">, </w:t>
      </w:r>
      <w:r w:rsidRPr="00A50284">
        <w:rPr>
          <w:rFonts w:ascii="Times New Roman" w:eastAsia="Times New Roman" w:hAnsi="Times New Roman" w:cs="Times New Roman"/>
          <w:bCs/>
          <w:iCs/>
          <w:position w:val="-6"/>
          <w:sz w:val="24"/>
          <w:szCs w:val="24"/>
          <w:lang w:val="en-US"/>
        </w:rPr>
        <w:object w:dxaOrig="499" w:dyaOrig="279" w14:anchorId="403602EA">
          <v:shape id="_x0000_i1144" type="#_x0000_t75" style="width:24.75pt;height:14.25pt" o:ole="">
            <v:imagedata r:id="rId245" o:title=""/>
          </v:shape>
          <o:OLEObject Type="Embed" ProgID="Equation.DSMT4" ShapeID="_x0000_i1144" DrawAspect="Content" ObjectID="_1843710892" r:id="rId246"/>
        </w:object>
      </w:r>
      <w:r w:rsidRPr="00A50284">
        <w:rPr>
          <w:rFonts w:ascii="Times New Roman" w:eastAsia="Times New Roman" w:hAnsi="Times New Roman" w:cs="Times New Roman"/>
          <w:bCs/>
          <w:iCs/>
          <w:sz w:val="24"/>
          <w:szCs w:val="24"/>
          <w:lang w:val="en-US"/>
        </w:rPr>
        <w:t>.</w:t>
      </w:r>
    </w:p>
    <w:p w14:paraId="303B962F" w14:textId="77777777" w:rsidR="00814A5C" w:rsidRPr="00A50284" w:rsidRDefault="00814A5C" w:rsidP="00F029A3">
      <w:pPr>
        <w:numPr>
          <w:ilvl w:val="0"/>
          <w:numId w:val="12"/>
        </w:numPr>
        <w:spacing w:after="0" w:line="240" w:lineRule="auto"/>
        <w:jc w:val="both"/>
        <w:rPr>
          <w:rFonts w:ascii="Times New Roman" w:eastAsia="Times New Roman" w:hAnsi="Times New Roman" w:cs="Times New Roman"/>
          <w:bCs/>
          <w:iCs/>
          <w:sz w:val="24"/>
          <w:szCs w:val="24"/>
        </w:rPr>
      </w:pPr>
      <w:r w:rsidRPr="00A50284">
        <w:rPr>
          <w:rFonts w:ascii="Times New Roman" w:eastAsia="Times New Roman" w:hAnsi="Times New Roman" w:cs="Times New Roman"/>
          <w:bCs/>
          <w:iCs/>
          <w:sz w:val="24"/>
          <w:szCs w:val="24"/>
        </w:rPr>
        <w:t>Приведение матричной игры к задаче линейного программирования.</w:t>
      </w:r>
    </w:p>
    <w:p w14:paraId="78FD557F" w14:textId="77777777" w:rsidR="00814A5C" w:rsidRPr="00A50284" w:rsidRDefault="00814A5C" w:rsidP="00F029A3">
      <w:pPr>
        <w:numPr>
          <w:ilvl w:val="0"/>
          <w:numId w:val="12"/>
        </w:numPr>
        <w:spacing w:after="0" w:line="240" w:lineRule="auto"/>
        <w:jc w:val="both"/>
        <w:rPr>
          <w:rFonts w:ascii="Times New Roman" w:eastAsia="Times New Roman" w:hAnsi="Times New Roman" w:cs="Times New Roman"/>
          <w:bCs/>
          <w:iCs/>
          <w:sz w:val="24"/>
          <w:szCs w:val="24"/>
        </w:rPr>
      </w:pPr>
      <w:r w:rsidRPr="00A50284">
        <w:rPr>
          <w:rFonts w:ascii="Times New Roman" w:eastAsia="Times New Roman" w:hAnsi="Times New Roman" w:cs="Times New Roman"/>
          <w:bCs/>
          <w:iCs/>
          <w:sz w:val="24"/>
          <w:szCs w:val="24"/>
        </w:rPr>
        <w:t>Понятие игры с природой.</w:t>
      </w:r>
    </w:p>
    <w:p w14:paraId="29C5F3D5" w14:textId="77777777" w:rsidR="00814A5C" w:rsidRPr="00A50284" w:rsidRDefault="00814A5C" w:rsidP="00F029A3">
      <w:pPr>
        <w:numPr>
          <w:ilvl w:val="0"/>
          <w:numId w:val="12"/>
        </w:numPr>
        <w:spacing w:after="0" w:line="240" w:lineRule="auto"/>
        <w:jc w:val="both"/>
        <w:rPr>
          <w:rFonts w:ascii="Times New Roman" w:eastAsia="Times New Roman" w:hAnsi="Times New Roman" w:cs="Times New Roman"/>
          <w:bCs/>
          <w:iCs/>
          <w:sz w:val="24"/>
          <w:szCs w:val="24"/>
        </w:rPr>
      </w:pPr>
      <w:r w:rsidRPr="00A50284">
        <w:rPr>
          <w:rFonts w:ascii="Times New Roman" w:eastAsia="Times New Roman" w:hAnsi="Times New Roman" w:cs="Times New Roman"/>
          <w:bCs/>
          <w:iCs/>
          <w:sz w:val="24"/>
          <w:szCs w:val="24"/>
        </w:rPr>
        <w:t>Игры с природой в условиях риска. Матрица рисков. Критерии Байеса и Лапласа.</w:t>
      </w:r>
    </w:p>
    <w:p w14:paraId="2A27EE40" w14:textId="77777777" w:rsidR="00814A5C" w:rsidRPr="00A50284" w:rsidRDefault="00814A5C" w:rsidP="00F029A3">
      <w:pPr>
        <w:numPr>
          <w:ilvl w:val="0"/>
          <w:numId w:val="12"/>
        </w:numPr>
        <w:spacing w:after="0" w:line="240" w:lineRule="auto"/>
        <w:jc w:val="both"/>
        <w:rPr>
          <w:rFonts w:ascii="Times New Roman" w:eastAsia="Times New Roman" w:hAnsi="Times New Roman" w:cs="Times New Roman"/>
          <w:bCs/>
          <w:iCs/>
          <w:sz w:val="24"/>
          <w:szCs w:val="24"/>
        </w:rPr>
      </w:pPr>
      <w:r w:rsidRPr="00A50284">
        <w:rPr>
          <w:rFonts w:ascii="Times New Roman" w:eastAsia="Times New Roman" w:hAnsi="Times New Roman" w:cs="Times New Roman"/>
          <w:bCs/>
          <w:iCs/>
          <w:sz w:val="24"/>
          <w:szCs w:val="24"/>
        </w:rPr>
        <w:t xml:space="preserve">Игры с природой в условиях неопределенности. Матрица рисков. Критерии Вальда, крайнего оптимизма, </w:t>
      </w:r>
      <w:proofErr w:type="spellStart"/>
      <w:r w:rsidRPr="00A50284">
        <w:rPr>
          <w:rFonts w:ascii="Times New Roman" w:eastAsia="Times New Roman" w:hAnsi="Times New Roman" w:cs="Times New Roman"/>
          <w:bCs/>
          <w:iCs/>
          <w:sz w:val="24"/>
          <w:szCs w:val="24"/>
        </w:rPr>
        <w:t>Сэвиджа</w:t>
      </w:r>
      <w:proofErr w:type="spellEnd"/>
      <w:r w:rsidRPr="00A50284">
        <w:rPr>
          <w:rFonts w:ascii="Times New Roman" w:eastAsia="Times New Roman" w:hAnsi="Times New Roman" w:cs="Times New Roman"/>
          <w:bCs/>
          <w:iCs/>
          <w:sz w:val="24"/>
          <w:szCs w:val="24"/>
        </w:rPr>
        <w:t>, Гурвица.</w:t>
      </w:r>
    </w:p>
    <w:p w14:paraId="631D65AD" w14:textId="77777777" w:rsidR="00CB59D7" w:rsidRPr="00A50284" w:rsidRDefault="00CB59D7" w:rsidP="00CB59D7">
      <w:pPr>
        <w:spacing w:after="0" w:line="240" w:lineRule="auto"/>
        <w:ind w:right="-20"/>
        <w:jc w:val="center"/>
        <w:rPr>
          <w:rFonts w:ascii="Times New Roman" w:hAnsi="Times New Roman"/>
          <w:b/>
          <w:sz w:val="24"/>
          <w:szCs w:val="20"/>
        </w:rPr>
      </w:pPr>
    </w:p>
    <w:p w14:paraId="79D27775" w14:textId="77777777" w:rsidR="00CB59D7" w:rsidRPr="00A50284" w:rsidRDefault="00CB59D7" w:rsidP="00CB59D7">
      <w:pPr>
        <w:widowControl w:val="0"/>
        <w:autoSpaceDE w:val="0"/>
        <w:autoSpaceDN w:val="0"/>
        <w:adjustRightInd w:val="0"/>
        <w:spacing w:after="0" w:line="240" w:lineRule="auto"/>
        <w:rPr>
          <w:rFonts w:ascii="Times New Roman" w:hAnsi="Times New Roman"/>
          <w:b/>
          <w:color w:val="000000"/>
          <w:sz w:val="24"/>
          <w:szCs w:val="24"/>
        </w:rPr>
      </w:pPr>
      <w:r w:rsidRPr="00A50284">
        <w:rPr>
          <w:rFonts w:ascii="Times New Roman" w:eastAsia="Times New Roman" w:hAnsi="Times New Roman"/>
          <w:b/>
          <w:sz w:val="24"/>
          <w:szCs w:val="24"/>
        </w:rPr>
        <w:t xml:space="preserve">3 </w:t>
      </w:r>
      <w:r w:rsidRPr="00A50284">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A3DCD00" w14:textId="77777777" w:rsidR="00CB59D7" w:rsidRPr="00A50284" w:rsidRDefault="00CB59D7" w:rsidP="00CB59D7">
      <w:pPr>
        <w:spacing w:after="0" w:line="240" w:lineRule="auto"/>
        <w:ind w:right="-20"/>
        <w:jc w:val="center"/>
        <w:rPr>
          <w:rFonts w:ascii="Times New Roman" w:hAnsi="Times New Roman"/>
          <w:b/>
          <w:sz w:val="24"/>
          <w:szCs w:val="20"/>
        </w:rPr>
      </w:pPr>
    </w:p>
    <w:p w14:paraId="4FEE3877" w14:textId="77777777" w:rsidR="00CB59D7" w:rsidRPr="00A50284" w:rsidRDefault="00CB59D7" w:rsidP="00CB59D7">
      <w:pPr>
        <w:spacing w:after="0" w:line="240" w:lineRule="auto"/>
        <w:jc w:val="center"/>
        <w:rPr>
          <w:rFonts w:ascii="Times New Roman" w:eastAsia="Times New Roman" w:hAnsi="Times New Roman"/>
          <w:b/>
          <w:sz w:val="24"/>
          <w:szCs w:val="24"/>
        </w:rPr>
      </w:pPr>
      <w:r w:rsidRPr="00A50284">
        <w:rPr>
          <w:rFonts w:ascii="Times New Roman" w:eastAsia="Times New Roman" w:hAnsi="Times New Roman"/>
          <w:b/>
          <w:sz w:val="24"/>
          <w:szCs w:val="24"/>
        </w:rPr>
        <w:lastRenderedPageBreak/>
        <w:t>Критерии формирования оценок по ответам на вопросы, выполнению тестовых заданий</w:t>
      </w:r>
    </w:p>
    <w:p w14:paraId="00F9014E" w14:textId="77777777" w:rsidR="00CB59D7" w:rsidRPr="00A50284" w:rsidRDefault="00CB59D7" w:rsidP="00CB59D7">
      <w:pPr>
        <w:spacing w:after="0" w:line="240" w:lineRule="auto"/>
        <w:jc w:val="both"/>
        <w:rPr>
          <w:rFonts w:ascii="Times New Roman" w:hAnsi="Times New Roman"/>
          <w:sz w:val="24"/>
          <w:szCs w:val="24"/>
        </w:rPr>
      </w:pPr>
    </w:p>
    <w:p w14:paraId="6BB3B92B" w14:textId="77777777" w:rsidR="00CB59D7" w:rsidRPr="00A50284" w:rsidRDefault="00CB59D7" w:rsidP="00CB59D7">
      <w:pPr>
        <w:spacing w:after="0" w:line="240" w:lineRule="auto"/>
        <w:jc w:val="both"/>
        <w:rPr>
          <w:rFonts w:ascii="Times New Roman" w:hAnsi="Times New Roman"/>
          <w:sz w:val="24"/>
          <w:szCs w:val="24"/>
        </w:rPr>
      </w:pPr>
      <w:r w:rsidRPr="00A50284">
        <w:rPr>
          <w:rFonts w:ascii="Times New Roman" w:hAnsi="Times New Roman"/>
          <w:sz w:val="24"/>
          <w:szCs w:val="24"/>
        </w:rPr>
        <w:t xml:space="preserve">- оценка </w:t>
      </w:r>
      <w:r w:rsidRPr="00A50284">
        <w:rPr>
          <w:rFonts w:ascii="Times New Roman" w:hAnsi="Times New Roman"/>
          <w:b/>
          <w:sz w:val="24"/>
          <w:szCs w:val="24"/>
        </w:rPr>
        <w:t>«отлично»</w:t>
      </w:r>
      <w:r w:rsidRPr="00A50284">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68D38A6D" w14:textId="77777777" w:rsidR="00CB59D7" w:rsidRPr="00A50284" w:rsidRDefault="00CB59D7" w:rsidP="00CB59D7">
      <w:pPr>
        <w:spacing w:after="0" w:line="240" w:lineRule="auto"/>
        <w:jc w:val="both"/>
        <w:rPr>
          <w:rFonts w:ascii="Times New Roman" w:hAnsi="Times New Roman"/>
          <w:sz w:val="24"/>
          <w:szCs w:val="24"/>
        </w:rPr>
      </w:pPr>
      <w:r w:rsidRPr="00A50284">
        <w:rPr>
          <w:rFonts w:ascii="Times New Roman" w:hAnsi="Times New Roman"/>
          <w:sz w:val="24"/>
          <w:szCs w:val="24"/>
        </w:rPr>
        <w:t xml:space="preserve">- оценка </w:t>
      </w:r>
      <w:r w:rsidRPr="00A50284">
        <w:rPr>
          <w:rFonts w:ascii="Times New Roman" w:hAnsi="Times New Roman"/>
          <w:b/>
          <w:sz w:val="24"/>
          <w:szCs w:val="24"/>
        </w:rPr>
        <w:t>«хорошо»</w:t>
      </w:r>
      <w:r w:rsidRPr="00A50284">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16725AE1" w14:textId="77777777" w:rsidR="00CB59D7" w:rsidRPr="00A50284" w:rsidRDefault="00CB59D7" w:rsidP="00CB59D7">
      <w:pPr>
        <w:spacing w:after="0" w:line="240" w:lineRule="auto"/>
        <w:jc w:val="both"/>
        <w:rPr>
          <w:rFonts w:ascii="Times New Roman" w:hAnsi="Times New Roman"/>
          <w:sz w:val="24"/>
          <w:szCs w:val="24"/>
        </w:rPr>
      </w:pPr>
      <w:r w:rsidRPr="00A50284">
        <w:rPr>
          <w:rFonts w:ascii="Times New Roman" w:hAnsi="Times New Roman"/>
          <w:sz w:val="24"/>
          <w:szCs w:val="24"/>
        </w:rPr>
        <w:t xml:space="preserve">- оценка </w:t>
      </w:r>
      <w:r w:rsidRPr="00A50284">
        <w:rPr>
          <w:rFonts w:ascii="Times New Roman" w:hAnsi="Times New Roman"/>
          <w:b/>
          <w:sz w:val="24"/>
          <w:szCs w:val="24"/>
        </w:rPr>
        <w:t>«удовлетворительно»</w:t>
      </w:r>
      <w:r w:rsidRPr="00A50284">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3C153711" w14:textId="77777777" w:rsidR="00CB59D7" w:rsidRPr="00A50284" w:rsidRDefault="00CB59D7" w:rsidP="00CB59D7">
      <w:pPr>
        <w:spacing w:after="0" w:line="240" w:lineRule="auto"/>
        <w:jc w:val="both"/>
        <w:rPr>
          <w:rFonts w:ascii="Times New Roman" w:hAnsi="Times New Roman"/>
          <w:sz w:val="24"/>
          <w:szCs w:val="24"/>
        </w:rPr>
      </w:pPr>
      <w:r w:rsidRPr="00A50284">
        <w:rPr>
          <w:rFonts w:ascii="Times New Roman" w:hAnsi="Times New Roman"/>
          <w:sz w:val="24"/>
          <w:szCs w:val="24"/>
        </w:rPr>
        <w:t xml:space="preserve">- оценка </w:t>
      </w:r>
      <w:r w:rsidRPr="00A50284">
        <w:rPr>
          <w:rFonts w:ascii="Times New Roman" w:hAnsi="Times New Roman"/>
          <w:b/>
          <w:sz w:val="24"/>
          <w:szCs w:val="24"/>
        </w:rPr>
        <w:t>«неудовлетворительно»</w:t>
      </w:r>
      <w:r w:rsidRPr="00A50284">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14EE4C0A" w14:textId="77777777" w:rsidR="00CB59D7" w:rsidRPr="00A50284" w:rsidRDefault="00CB59D7" w:rsidP="00CB59D7">
      <w:pPr>
        <w:spacing w:after="0" w:line="240" w:lineRule="auto"/>
        <w:jc w:val="both"/>
        <w:rPr>
          <w:rFonts w:ascii="Times New Roman" w:hAnsi="Times New Roman"/>
          <w:sz w:val="24"/>
          <w:szCs w:val="24"/>
        </w:rPr>
      </w:pPr>
    </w:p>
    <w:p w14:paraId="14E7CC57" w14:textId="77777777" w:rsidR="00CB59D7" w:rsidRPr="00A50284" w:rsidRDefault="00CB59D7" w:rsidP="00CB59D7">
      <w:pPr>
        <w:spacing w:after="0" w:line="240" w:lineRule="auto"/>
        <w:jc w:val="center"/>
        <w:rPr>
          <w:rFonts w:ascii="Times New Roman" w:hAnsi="Times New Roman"/>
          <w:sz w:val="24"/>
          <w:szCs w:val="24"/>
        </w:rPr>
      </w:pPr>
      <w:r w:rsidRPr="00A50284">
        <w:rPr>
          <w:rFonts w:ascii="Times New Roman" w:eastAsia="Times New Roman" w:hAnsi="Times New Roman"/>
          <w:b/>
          <w:sz w:val="24"/>
          <w:szCs w:val="24"/>
        </w:rPr>
        <w:t>Критерии формирования оценок по результатам выполнения заданий</w:t>
      </w:r>
    </w:p>
    <w:p w14:paraId="1B96DBA2" w14:textId="77777777" w:rsidR="00CB59D7" w:rsidRPr="00A50284" w:rsidRDefault="00CB59D7" w:rsidP="00CB59D7">
      <w:pPr>
        <w:spacing w:after="0" w:line="240" w:lineRule="auto"/>
        <w:jc w:val="both"/>
        <w:rPr>
          <w:rFonts w:ascii="Times New Roman" w:hAnsi="Times New Roman"/>
          <w:sz w:val="24"/>
          <w:szCs w:val="24"/>
        </w:rPr>
      </w:pPr>
    </w:p>
    <w:p w14:paraId="057487E8" w14:textId="77777777" w:rsidR="00CB59D7" w:rsidRPr="00A50284" w:rsidRDefault="00CB59D7" w:rsidP="00CB59D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A50284">
        <w:rPr>
          <w:rFonts w:ascii="Times New Roman" w:hAnsi="Times New Roman" w:cs="Times New Roman"/>
          <w:b/>
          <w:color w:val="000000"/>
          <w:sz w:val="24"/>
          <w:szCs w:val="24"/>
        </w:rPr>
        <w:t xml:space="preserve">«Отлично/зачтено» </w:t>
      </w:r>
      <w:r w:rsidRPr="00A50284">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628E8FA5" w14:textId="77777777" w:rsidR="00CB59D7" w:rsidRPr="00A50284" w:rsidRDefault="00CB59D7" w:rsidP="00CB59D7">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rPr>
      </w:pPr>
      <w:r w:rsidRPr="00A50284">
        <w:rPr>
          <w:rFonts w:ascii="Times New Roman" w:eastAsia="Times New Roman" w:hAnsi="Times New Roman" w:cs="Times New Roman"/>
          <w:b/>
          <w:color w:val="000000"/>
          <w:sz w:val="24"/>
          <w:szCs w:val="24"/>
        </w:rPr>
        <w:t>«</w:t>
      </w:r>
      <w:r w:rsidRPr="00A50284">
        <w:rPr>
          <w:rFonts w:ascii="Times New Roman" w:hAnsi="Times New Roman" w:cs="Times New Roman"/>
          <w:b/>
          <w:color w:val="000000"/>
          <w:sz w:val="24"/>
          <w:szCs w:val="24"/>
        </w:rPr>
        <w:t>Хорошо/зачтено</w:t>
      </w:r>
      <w:r w:rsidRPr="00A50284">
        <w:rPr>
          <w:rFonts w:ascii="Times New Roman" w:eastAsia="Times New Roman" w:hAnsi="Times New Roman" w:cs="Times New Roman"/>
          <w:b/>
          <w:color w:val="000000"/>
          <w:sz w:val="24"/>
          <w:szCs w:val="24"/>
        </w:rPr>
        <w:t>»</w:t>
      </w:r>
      <w:r w:rsidRPr="00A50284">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122987E8" w14:textId="77777777" w:rsidR="00CB59D7" w:rsidRPr="00A50284" w:rsidRDefault="00CB59D7" w:rsidP="00CB59D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A50284">
        <w:rPr>
          <w:rFonts w:ascii="Times New Roman" w:eastAsia="Times New Roman" w:hAnsi="Times New Roman" w:cs="Times New Roman"/>
          <w:b/>
          <w:color w:val="000000"/>
          <w:sz w:val="24"/>
          <w:szCs w:val="24"/>
        </w:rPr>
        <w:t>«Удовлетворительно/</w:t>
      </w:r>
      <w:r w:rsidRPr="00A50284">
        <w:rPr>
          <w:rFonts w:ascii="Times New Roman" w:hAnsi="Times New Roman" w:cs="Times New Roman"/>
          <w:b/>
          <w:color w:val="000000"/>
          <w:sz w:val="24"/>
          <w:szCs w:val="24"/>
        </w:rPr>
        <w:t>зачтено</w:t>
      </w:r>
      <w:r w:rsidRPr="00A50284">
        <w:rPr>
          <w:rFonts w:ascii="Times New Roman" w:eastAsia="Times New Roman" w:hAnsi="Times New Roman" w:cs="Times New Roman"/>
          <w:b/>
          <w:color w:val="000000"/>
          <w:sz w:val="24"/>
          <w:szCs w:val="24"/>
        </w:rPr>
        <w:t>»</w:t>
      </w:r>
      <w:r w:rsidRPr="00A50284">
        <w:rPr>
          <w:rFonts w:ascii="Times New Roman" w:eastAsia="Times New Roman" w:hAnsi="Times New Roman" w:cs="Times New Roman"/>
          <w:color w:val="000000"/>
          <w:sz w:val="24"/>
          <w:szCs w:val="24"/>
        </w:rPr>
        <w:t xml:space="preserve"> – ставится за работу, если студент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E4F9663" w14:textId="77777777" w:rsidR="00CB59D7" w:rsidRPr="00A50284" w:rsidRDefault="00CB59D7" w:rsidP="00CB59D7">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A50284">
        <w:rPr>
          <w:rFonts w:ascii="Times New Roman" w:eastAsia="Times New Roman" w:hAnsi="Times New Roman" w:cs="Times New Roman"/>
          <w:b/>
          <w:color w:val="000000"/>
          <w:sz w:val="24"/>
          <w:szCs w:val="24"/>
        </w:rPr>
        <w:t>«Неудовлетворительно/не зачтено»</w:t>
      </w:r>
      <w:r w:rsidRPr="00A50284">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2E493C44" w14:textId="77777777" w:rsidR="00CB59D7" w:rsidRPr="00A50284" w:rsidRDefault="00CB59D7" w:rsidP="00CB59D7">
      <w:pPr>
        <w:widowControl w:val="0"/>
        <w:autoSpaceDE w:val="0"/>
        <w:autoSpaceDN w:val="0"/>
        <w:adjustRightInd w:val="0"/>
        <w:spacing w:after="0" w:line="240" w:lineRule="auto"/>
        <w:ind w:right="130"/>
        <w:jc w:val="both"/>
        <w:rPr>
          <w:rFonts w:ascii="Times New Roman" w:hAnsi="Times New Roman"/>
          <w:b/>
          <w:color w:val="000000"/>
          <w:sz w:val="24"/>
          <w:szCs w:val="24"/>
        </w:rPr>
      </w:pPr>
    </w:p>
    <w:p w14:paraId="47D2AD3F" w14:textId="35B8187C" w:rsidR="00D82059" w:rsidRPr="00A50284" w:rsidRDefault="00D82059" w:rsidP="00D82059">
      <w:pPr>
        <w:widowControl w:val="0"/>
        <w:autoSpaceDE w:val="0"/>
        <w:autoSpaceDN w:val="0"/>
        <w:adjustRightInd w:val="0"/>
        <w:spacing w:after="0" w:line="240" w:lineRule="auto"/>
        <w:ind w:right="130" w:firstLine="548"/>
        <w:jc w:val="center"/>
        <w:rPr>
          <w:rFonts w:ascii="Times New Roman" w:eastAsia="Times New Roman" w:hAnsi="Times New Roman" w:cs="Times New Roman"/>
          <w:b/>
          <w:color w:val="000000"/>
          <w:sz w:val="24"/>
          <w:szCs w:val="24"/>
        </w:rPr>
      </w:pPr>
      <w:r w:rsidRPr="00A50284">
        <w:rPr>
          <w:rFonts w:ascii="Times New Roman" w:eastAsia="Times New Roman" w:hAnsi="Times New Roman" w:cs="Times New Roman"/>
          <w:b/>
          <w:color w:val="000000"/>
          <w:sz w:val="24"/>
          <w:szCs w:val="24"/>
        </w:rPr>
        <w:t>Критерии формирования оценок по зачету</w:t>
      </w:r>
    </w:p>
    <w:p w14:paraId="4140F52D" w14:textId="77777777" w:rsidR="00D82059" w:rsidRPr="00A50284" w:rsidRDefault="00D82059" w:rsidP="00D82059">
      <w:pPr>
        <w:widowControl w:val="0"/>
        <w:autoSpaceDE w:val="0"/>
        <w:autoSpaceDN w:val="0"/>
        <w:adjustRightInd w:val="0"/>
        <w:spacing w:after="0" w:line="240" w:lineRule="auto"/>
        <w:ind w:left="128" w:right="125" w:firstLine="284"/>
        <w:jc w:val="both"/>
        <w:rPr>
          <w:rFonts w:ascii="Times New Roman" w:eastAsia="Times New Roman" w:hAnsi="Times New Roman" w:cs="Times New Roman"/>
          <w:sz w:val="24"/>
          <w:szCs w:val="24"/>
        </w:rPr>
      </w:pPr>
      <w:r w:rsidRPr="00A50284">
        <w:rPr>
          <w:rFonts w:ascii="Times New Roman" w:eastAsia="Times New Roman" w:hAnsi="Times New Roman" w:cs="Times New Roman"/>
          <w:b/>
          <w:bCs/>
          <w:sz w:val="24"/>
          <w:szCs w:val="24"/>
        </w:rPr>
        <w:t>«Зачтено»</w:t>
      </w:r>
      <w:r w:rsidRPr="00A50284">
        <w:rPr>
          <w:rFonts w:ascii="Times New Roman" w:eastAsia="Times New Roman" w:hAnsi="Times New Roman" w:cs="Times New Roman"/>
          <w:sz w:val="24"/>
          <w:szCs w:val="24"/>
        </w:rPr>
        <w:t xml:space="preserve"> - обучающийся демонстрирует знание основных разделов программы дисциплины: его базовых понятий, определений, основных проблем и методов их решения; приобрел необходимые умения и навыки, освоил вопросы практического применения полученных знаний, не допустил грубых ошибок при ответе, достаточно последовательно излагает материал, допуская только незначительные неточности и нарушения последовательности изложения.</w:t>
      </w:r>
    </w:p>
    <w:p w14:paraId="5FA86E01" w14:textId="740A8EFE" w:rsidR="00D82059" w:rsidRPr="00A50284" w:rsidRDefault="00D82059" w:rsidP="00D82059">
      <w:pPr>
        <w:widowControl w:val="0"/>
        <w:autoSpaceDE w:val="0"/>
        <w:autoSpaceDN w:val="0"/>
        <w:adjustRightInd w:val="0"/>
        <w:spacing w:after="0" w:line="240" w:lineRule="auto"/>
        <w:ind w:right="-20"/>
        <w:jc w:val="center"/>
        <w:rPr>
          <w:rFonts w:ascii="Times New Roman" w:hAnsi="Times New Roman"/>
          <w:b/>
          <w:bCs/>
          <w:sz w:val="24"/>
          <w:szCs w:val="24"/>
        </w:rPr>
      </w:pPr>
      <w:r w:rsidRPr="00A50284">
        <w:rPr>
          <w:rFonts w:ascii="Times New Roman" w:eastAsia="Times New Roman" w:hAnsi="Times New Roman" w:cs="Times New Roman"/>
          <w:b/>
          <w:bCs/>
          <w:sz w:val="24"/>
          <w:szCs w:val="24"/>
        </w:rPr>
        <w:t>«Не зачтено»</w:t>
      </w:r>
      <w:r w:rsidRPr="00A50284">
        <w:rPr>
          <w:rFonts w:ascii="Times New Roman" w:eastAsia="Times New Roman" w:hAnsi="Times New Roman" w:cs="Times New Roman"/>
          <w:sz w:val="24"/>
          <w:szCs w:val="24"/>
        </w:rPr>
        <w:t xml:space="preserve"> - выставляется, если обучающийся демонстрирует фрагментарные знания основных разделов изучаемой дисциплины; у обучающегося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неспособность отвечать на дополнительные вопросы, знание которых необходимо для получения положительной оценки.</w:t>
      </w:r>
    </w:p>
    <w:p w14:paraId="673E6CA6" w14:textId="77777777" w:rsidR="00D82059" w:rsidRPr="00A50284" w:rsidRDefault="00D82059" w:rsidP="00CB59D7">
      <w:pPr>
        <w:widowControl w:val="0"/>
        <w:autoSpaceDE w:val="0"/>
        <w:autoSpaceDN w:val="0"/>
        <w:adjustRightInd w:val="0"/>
        <w:spacing w:after="0" w:line="240" w:lineRule="auto"/>
        <w:ind w:right="-20"/>
        <w:jc w:val="center"/>
        <w:rPr>
          <w:rFonts w:ascii="Times New Roman" w:hAnsi="Times New Roman"/>
          <w:b/>
          <w:bCs/>
          <w:sz w:val="24"/>
          <w:szCs w:val="24"/>
        </w:rPr>
      </w:pPr>
    </w:p>
    <w:p w14:paraId="4A99D08C" w14:textId="5B9110CD" w:rsidR="00CB59D7" w:rsidRPr="00A50284" w:rsidRDefault="00CB59D7" w:rsidP="00CB59D7">
      <w:pPr>
        <w:widowControl w:val="0"/>
        <w:autoSpaceDE w:val="0"/>
        <w:autoSpaceDN w:val="0"/>
        <w:adjustRightInd w:val="0"/>
        <w:spacing w:after="0" w:line="240" w:lineRule="auto"/>
        <w:ind w:right="-20"/>
        <w:jc w:val="center"/>
        <w:rPr>
          <w:rFonts w:ascii="Times New Roman" w:hAnsi="Times New Roman"/>
          <w:b/>
          <w:bCs/>
          <w:sz w:val="24"/>
          <w:szCs w:val="24"/>
        </w:rPr>
      </w:pPr>
      <w:r w:rsidRPr="00A50284">
        <w:rPr>
          <w:rFonts w:ascii="Times New Roman" w:hAnsi="Times New Roman"/>
          <w:b/>
          <w:bCs/>
          <w:sz w:val="24"/>
          <w:szCs w:val="24"/>
        </w:rPr>
        <w:t xml:space="preserve">Критерии формирования оценок по </w:t>
      </w:r>
      <w:r w:rsidR="00D82059" w:rsidRPr="00A50284">
        <w:rPr>
          <w:rFonts w:ascii="Times New Roman" w:hAnsi="Times New Roman"/>
          <w:b/>
          <w:bCs/>
          <w:sz w:val="24"/>
          <w:szCs w:val="24"/>
        </w:rPr>
        <w:t>зачету с оценкой</w:t>
      </w:r>
    </w:p>
    <w:p w14:paraId="09E26E85" w14:textId="77777777" w:rsidR="00CB59D7" w:rsidRPr="00A50284" w:rsidRDefault="00CB59D7" w:rsidP="00CB59D7">
      <w:pPr>
        <w:widowControl w:val="0"/>
        <w:autoSpaceDE w:val="0"/>
        <w:autoSpaceDN w:val="0"/>
        <w:adjustRightInd w:val="0"/>
        <w:spacing w:after="0" w:line="240" w:lineRule="auto"/>
        <w:ind w:right="-20"/>
        <w:jc w:val="both"/>
        <w:rPr>
          <w:rFonts w:ascii="Times New Roman" w:hAnsi="Times New Roman"/>
          <w:bCs/>
          <w:sz w:val="24"/>
          <w:szCs w:val="24"/>
        </w:rPr>
      </w:pPr>
      <w:r w:rsidRPr="00054B3C">
        <w:rPr>
          <w:rFonts w:ascii="Times New Roman" w:hAnsi="Times New Roman"/>
          <w:b/>
          <w:iCs/>
          <w:sz w:val="24"/>
          <w:szCs w:val="24"/>
        </w:rPr>
        <w:t>«Отлично» (5 баллов)</w:t>
      </w:r>
      <w:r w:rsidRPr="00A50284">
        <w:rPr>
          <w:rFonts w:ascii="Times New Roman" w:hAnsi="Times New Roman"/>
          <w:bCs/>
          <w:sz w:val="24"/>
          <w:szCs w:val="24"/>
        </w:rPr>
        <w:t xml:space="preserve"> – обучающийся демонстрирует знание всех разделов изучаемой дисциплины: содержание базовых понятий и фундаментальных проблем; умение излагать программный материал с демонстрацией конкретных примеров.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 умением связать материал с другими отраслями знания. </w:t>
      </w:r>
    </w:p>
    <w:p w14:paraId="4EB687C2" w14:textId="77777777" w:rsidR="00CB59D7" w:rsidRPr="00A50284" w:rsidRDefault="00CB59D7" w:rsidP="00CB59D7">
      <w:pPr>
        <w:widowControl w:val="0"/>
        <w:autoSpaceDE w:val="0"/>
        <w:autoSpaceDN w:val="0"/>
        <w:adjustRightInd w:val="0"/>
        <w:spacing w:after="0" w:line="240" w:lineRule="auto"/>
        <w:ind w:right="-20"/>
        <w:jc w:val="both"/>
        <w:rPr>
          <w:rFonts w:ascii="Times New Roman" w:hAnsi="Times New Roman"/>
          <w:bCs/>
          <w:sz w:val="24"/>
          <w:szCs w:val="24"/>
        </w:rPr>
      </w:pPr>
      <w:r w:rsidRPr="00054B3C">
        <w:rPr>
          <w:rFonts w:ascii="Times New Roman" w:hAnsi="Times New Roman"/>
          <w:b/>
          <w:iCs/>
          <w:sz w:val="24"/>
          <w:szCs w:val="24"/>
        </w:rPr>
        <w:t>«Хорошо» (4 балла)</w:t>
      </w:r>
      <w:r w:rsidRPr="00A50284">
        <w:rPr>
          <w:rFonts w:ascii="Times New Roman" w:hAnsi="Times New Roman"/>
          <w:bCs/>
          <w:sz w:val="24"/>
          <w:szCs w:val="24"/>
        </w:rPr>
        <w:t xml:space="preserve"> – обучающийся демонстрирует знания всех разделов изучаемой дисциплины: содержание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 Таким образом данная оценка выставляется за правильный, но недостаточно полный ответ.</w:t>
      </w:r>
    </w:p>
    <w:p w14:paraId="4B82F418" w14:textId="77777777" w:rsidR="00CB59D7" w:rsidRPr="00A50284" w:rsidRDefault="00CB59D7" w:rsidP="00CB59D7">
      <w:pPr>
        <w:widowControl w:val="0"/>
        <w:autoSpaceDE w:val="0"/>
        <w:autoSpaceDN w:val="0"/>
        <w:adjustRightInd w:val="0"/>
        <w:spacing w:after="0" w:line="240" w:lineRule="auto"/>
        <w:ind w:right="-20"/>
        <w:jc w:val="both"/>
        <w:rPr>
          <w:rFonts w:ascii="Times New Roman" w:hAnsi="Times New Roman"/>
          <w:bCs/>
          <w:sz w:val="24"/>
          <w:szCs w:val="24"/>
        </w:rPr>
      </w:pPr>
      <w:r w:rsidRPr="00054B3C">
        <w:rPr>
          <w:rFonts w:ascii="Times New Roman" w:hAnsi="Times New Roman"/>
          <w:b/>
          <w:iCs/>
          <w:sz w:val="24"/>
          <w:szCs w:val="24"/>
        </w:rPr>
        <w:t>«Удовлетворительно» (3 балла)</w:t>
      </w:r>
      <w:r w:rsidRPr="00A50284">
        <w:rPr>
          <w:rFonts w:ascii="Times New Roman" w:hAnsi="Times New Roman"/>
          <w:bCs/>
          <w:sz w:val="24"/>
          <w:szCs w:val="24"/>
        </w:rPr>
        <w:t xml:space="preserve"> – обучающийся демонстрирует знание основных разделов программы изучаемого курса: его базовых понятий и фундаментальных проблем. Однако знание основных проблем курса не подкрепляются конкретными практическими примерами, не полностью раскрыта сущность вопросов, ответ недостаточно логичен и не всегда последователен, допущены ошибки и неточности.</w:t>
      </w:r>
    </w:p>
    <w:p w14:paraId="4F7F8B4A" w14:textId="2A009D52" w:rsidR="001816F2" w:rsidRPr="00054B3C" w:rsidRDefault="00CB59D7" w:rsidP="00054B3C">
      <w:pPr>
        <w:widowControl w:val="0"/>
        <w:autoSpaceDE w:val="0"/>
        <w:autoSpaceDN w:val="0"/>
        <w:adjustRightInd w:val="0"/>
        <w:spacing w:after="0" w:line="240" w:lineRule="auto"/>
        <w:ind w:right="-20"/>
        <w:jc w:val="both"/>
        <w:rPr>
          <w:rFonts w:ascii="Times New Roman" w:hAnsi="Times New Roman"/>
          <w:bCs/>
          <w:sz w:val="24"/>
          <w:szCs w:val="24"/>
        </w:rPr>
      </w:pPr>
      <w:r w:rsidRPr="00054B3C">
        <w:rPr>
          <w:rFonts w:ascii="Times New Roman" w:hAnsi="Times New Roman"/>
          <w:b/>
          <w:iCs/>
          <w:sz w:val="24"/>
          <w:szCs w:val="24"/>
        </w:rPr>
        <w:t>«Неудовлетворительно» (0 баллов)</w:t>
      </w:r>
      <w:r w:rsidRPr="00A50284">
        <w:rPr>
          <w:rFonts w:ascii="Times New Roman" w:hAnsi="Times New Roman"/>
          <w:bCs/>
          <w:i/>
          <w:sz w:val="24"/>
          <w:szCs w:val="24"/>
        </w:rPr>
        <w:t xml:space="preserve"> –</w:t>
      </w:r>
      <w:r w:rsidRPr="00A50284">
        <w:rPr>
          <w:rFonts w:ascii="Times New Roman" w:hAnsi="Times New Roman"/>
          <w:bCs/>
          <w:sz w:val="24"/>
          <w:szCs w:val="24"/>
        </w:rPr>
        <w:t xml:space="preserve">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r w:rsidRPr="009A6663">
        <w:rPr>
          <w:rFonts w:ascii="Times New Roman" w:hAnsi="Times New Roman"/>
          <w:bCs/>
          <w:sz w:val="24"/>
          <w:szCs w:val="24"/>
        </w:rPr>
        <w:t xml:space="preserve">    </w:t>
      </w:r>
    </w:p>
    <w:sectPr w:rsidR="001816F2" w:rsidRPr="00054B3C"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707EF" w14:textId="77777777" w:rsidR="00BB0320" w:rsidRDefault="00BB0320" w:rsidP="00EE3C25">
      <w:pPr>
        <w:spacing w:after="0" w:line="240" w:lineRule="auto"/>
      </w:pPr>
      <w:r>
        <w:separator/>
      </w:r>
    </w:p>
  </w:endnote>
  <w:endnote w:type="continuationSeparator" w:id="0">
    <w:p w14:paraId="13992F48" w14:textId="77777777" w:rsidR="00BB0320" w:rsidRDefault="00BB0320" w:rsidP="00EE3C25">
      <w:pPr>
        <w:spacing w:after="0" w:line="240" w:lineRule="auto"/>
      </w:pPr>
      <w:r>
        <w:continuationSeparator/>
      </w:r>
    </w:p>
  </w:endnote>
  <w:endnote w:type="continuationNotice" w:id="1">
    <w:p w14:paraId="7A964FA2" w14:textId="77777777" w:rsidR="00BB0320" w:rsidRDefault="00BB03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217E8" w14:textId="77777777" w:rsidR="00BB0320" w:rsidRDefault="00BB0320" w:rsidP="00EE3C25">
      <w:pPr>
        <w:spacing w:after="0" w:line="240" w:lineRule="auto"/>
      </w:pPr>
      <w:r>
        <w:separator/>
      </w:r>
    </w:p>
  </w:footnote>
  <w:footnote w:type="continuationSeparator" w:id="0">
    <w:p w14:paraId="39A59A29" w14:textId="77777777" w:rsidR="00BB0320" w:rsidRDefault="00BB0320" w:rsidP="00EE3C25">
      <w:pPr>
        <w:spacing w:after="0" w:line="240" w:lineRule="auto"/>
      </w:pPr>
      <w:r>
        <w:continuationSeparator/>
      </w:r>
    </w:p>
  </w:footnote>
  <w:footnote w:type="continuationNotice" w:id="1">
    <w:p w14:paraId="2C4D870F" w14:textId="77777777" w:rsidR="00BB0320" w:rsidRDefault="00BB0320">
      <w:pPr>
        <w:spacing w:after="0" w:line="240" w:lineRule="auto"/>
      </w:pPr>
    </w:p>
  </w:footnote>
  <w:footnote w:id="2">
    <w:p w14:paraId="1B24E4FF" w14:textId="77777777" w:rsidR="00406F87" w:rsidRPr="00A80977" w:rsidRDefault="00406F87" w:rsidP="00544B2D">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2362D0"/>
    <w:multiLevelType w:val="multilevel"/>
    <w:tmpl w:val="C6263D2E"/>
    <w:lvl w:ilvl="0">
      <w:start w:val="1"/>
      <w:numFmt w:val="decimal"/>
      <w:suff w:val="space"/>
      <w:lvlText w:val="%1."/>
      <w:lvlJc w:val="left"/>
      <w:pPr>
        <w:ind w:left="454" w:hanging="454"/>
      </w:pPr>
      <w:rPr>
        <w:rFonts w:hint="default"/>
        <w:i w:val="0"/>
      </w:rPr>
    </w:lvl>
    <w:lvl w:ilvl="1">
      <w:start w:val="1"/>
      <w:numFmt w:val="decimal"/>
      <w:lvlText w:val="%2."/>
      <w:lvlJc w:val="left"/>
      <w:pPr>
        <w:ind w:left="792" w:hanging="432"/>
      </w:pPr>
      <w:rPr>
        <w:rFonts w:ascii="Times New Roman" w:hAnsi="Times New Roman" w:hint="default"/>
        <w:sz w:val="24"/>
        <w:szCs w:val="24"/>
      </w:rPr>
    </w:lvl>
    <w:lvl w:ilvl="2">
      <w:start w:val="1"/>
      <w:numFmt w:val="decimal"/>
      <w:suff w:val="space"/>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0C64CBA"/>
    <w:multiLevelType w:val="hybridMultilevel"/>
    <w:tmpl w:val="6A443CD4"/>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15D0ACA"/>
    <w:multiLevelType w:val="hybridMultilevel"/>
    <w:tmpl w:val="A2726972"/>
    <w:lvl w:ilvl="0" w:tplc="4A5E7770">
      <w:start w:val="58"/>
      <w:numFmt w:val="decimal"/>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0B4519"/>
    <w:multiLevelType w:val="multilevel"/>
    <w:tmpl w:val="7F706F64"/>
    <w:lvl w:ilvl="0">
      <w:start w:val="1"/>
      <w:numFmt w:val="decimal"/>
      <w:suff w:val="space"/>
      <w:lvlText w:val="%1."/>
      <w:lvlJc w:val="left"/>
      <w:pPr>
        <w:ind w:left="454" w:hanging="454"/>
      </w:pPr>
      <w:rPr>
        <w:rFonts w:hint="default"/>
        <w:i w:val="0"/>
      </w:rPr>
    </w:lvl>
    <w:lvl w:ilvl="1">
      <w:start w:val="1"/>
      <w:numFmt w:val="decimal"/>
      <w:lvlText w:val="%2."/>
      <w:lvlJc w:val="left"/>
      <w:pPr>
        <w:ind w:left="792" w:hanging="432"/>
      </w:pPr>
      <w:rPr>
        <w:rFonts w:ascii="Times New Roman" w:hAnsi="Times New Roman" w:hint="default"/>
        <w:sz w:val="24"/>
        <w:szCs w:val="24"/>
      </w:rPr>
    </w:lvl>
    <w:lvl w:ilvl="2">
      <w:start w:val="1"/>
      <w:numFmt w:val="decimal"/>
      <w:suff w:val="space"/>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5B762A2"/>
    <w:multiLevelType w:val="hybridMultilevel"/>
    <w:tmpl w:val="7B2CDBBA"/>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071C729F"/>
    <w:multiLevelType w:val="multilevel"/>
    <w:tmpl w:val="2E2EF03A"/>
    <w:lvl w:ilvl="0">
      <w:start w:val="7"/>
      <w:numFmt w:val="decimal"/>
      <w:suff w:val="space"/>
      <w:lvlText w:val="%1."/>
      <w:lvlJc w:val="left"/>
      <w:pPr>
        <w:ind w:left="454" w:hanging="454"/>
      </w:pPr>
      <w:rPr>
        <w:rFonts w:hint="default"/>
        <w:i w:val="0"/>
      </w:rPr>
    </w:lvl>
    <w:lvl w:ilvl="1">
      <w:start w:val="1"/>
      <w:numFmt w:val="lowerLetter"/>
      <w:lvlText w:val="%2)"/>
      <w:lvlJc w:val="left"/>
      <w:pPr>
        <w:ind w:left="792" w:hanging="432"/>
      </w:pPr>
      <w:rPr>
        <w:rFonts w:hint="default"/>
      </w:rPr>
    </w:lvl>
    <w:lvl w:ilvl="2">
      <w:start w:val="1"/>
      <w:numFmt w:val="decimal"/>
      <w:suff w:val="space"/>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ED64B19"/>
    <w:multiLevelType w:val="multilevel"/>
    <w:tmpl w:val="4EEE4FD2"/>
    <w:lvl w:ilvl="0">
      <w:start w:val="1"/>
      <w:numFmt w:val="decimal"/>
      <w:suff w:val="space"/>
      <w:lvlText w:val="%1."/>
      <w:lvlJc w:val="left"/>
      <w:pPr>
        <w:ind w:left="454" w:hanging="454"/>
      </w:pPr>
      <w:rPr>
        <w:rFonts w:hint="default"/>
        <w:i w:val="0"/>
      </w:rPr>
    </w:lvl>
    <w:lvl w:ilvl="1">
      <w:start w:val="1"/>
      <w:numFmt w:val="decimal"/>
      <w:lvlText w:val="%2."/>
      <w:lvlJc w:val="left"/>
      <w:pPr>
        <w:ind w:left="792" w:hanging="432"/>
      </w:pPr>
      <w:rPr>
        <w:rFonts w:ascii="Times New Roman" w:hAnsi="Times New Roman" w:hint="default"/>
        <w:sz w:val="24"/>
        <w:szCs w:val="24"/>
      </w:rPr>
    </w:lvl>
    <w:lvl w:ilvl="2">
      <w:start w:val="1"/>
      <w:numFmt w:val="decimal"/>
      <w:suff w:val="space"/>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35006B8"/>
    <w:multiLevelType w:val="multilevel"/>
    <w:tmpl w:val="CAD833A8"/>
    <w:lvl w:ilvl="0">
      <w:start w:val="7"/>
      <w:numFmt w:val="decimal"/>
      <w:suff w:val="space"/>
      <w:lvlText w:val="%1."/>
      <w:lvlJc w:val="left"/>
      <w:pPr>
        <w:ind w:left="454" w:hanging="454"/>
      </w:pPr>
      <w:rPr>
        <w:rFonts w:hint="default"/>
        <w:i w:val="0"/>
      </w:rPr>
    </w:lvl>
    <w:lvl w:ilvl="1">
      <w:start w:val="1"/>
      <w:numFmt w:val="lowerLetter"/>
      <w:lvlText w:val="%2)"/>
      <w:lvlJc w:val="left"/>
      <w:pPr>
        <w:ind w:left="792" w:hanging="432"/>
      </w:pPr>
      <w:rPr>
        <w:rFonts w:hint="default"/>
      </w:rPr>
    </w:lvl>
    <w:lvl w:ilvl="2">
      <w:start w:val="1"/>
      <w:numFmt w:val="decimal"/>
      <w:suff w:val="space"/>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5E23DF9"/>
    <w:multiLevelType w:val="hybridMultilevel"/>
    <w:tmpl w:val="5650CE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2809BC"/>
    <w:multiLevelType w:val="multilevel"/>
    <w:tmpl w:val="267E1A34"/>
    <w:lvl w:ilvl="0">
      <w:start w:val="7"/>
      <w:numFmt w:val="decimal"/>
      <w:suff w:val="space"/>
      <w:lvlText w:val="%1."/>
      <w:lvlJc w:val="left"/>
      <w:pPr>
        <w:ind w:left="454" w:hanging="454"/>
      </w:pPr>
      <w:rPr>
        <w:rFonts w:hint="default"/>
        <w:i w:val="0"/>
      </w:rPr>
    </w:lvl>
    <w:lvl w:ilvl="1">
      <w:start w:val="1"/>
      <w:numFmt w:val="decimal"/>
      <w:lvlText w:val="%1.%2."/>
      <w:lvlJc w:val="left"/>
      <w:pPr>
        <w:ind w:left="792" w:hanging="432"/>
      </w:pPr>
      <w:rPr>
        <w:rFonts w:hint="default"/>
      </w:rPr>
    </w:lvl>
    <w:lvl w:ilvl="2">
      <w:start w:val="1"/>
      <w:numFmt w:val="decimal"/>
      <w:suff w:val="space"/>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73064C8"/>
    <w:multiLevelType w:val="multilevel"/>
    <w:tmpl w:val="267E1A34"/>
    <w:lvl w:ilvl="0">
      <w:start w:val="7"/>
      <w:numFmt w:val="decimal"/>
      <w:suff w:val="space"/>
      <w:lvlText w:val="%1."/>
      <w:lvlJc w:val="left"/>
      <w:pPr>
        <w:ind w:left="454" w:hanging="454"/>
      </w:pPr>
      <w:rPr>
        <w:rFonts w:hint="default"/>
        <w:i w:val="0"/>
      </w:rPr>
    </w:lvl>
    <w:lvl w:ilvl="1">
      <w:start w:val="1"/>
      <w:numFmt w:val="decimal"/>
      <w:lvlText w:val="%1.%2."/>
      <w:lvlJc w:val="left"/>
      <w:pPr>
        <w:ind w:left="792" w:hanging="432"/>
      </w:pPr>
      <w:rPr>
        <w:rFonts w:hint="default"/>
      </w:rPr>
    </w:lvl>
    <w:lvl w:ilvl="2">
      <w:start w:val="1"/>
      <w:numFmt w:val="decimal"/>
      <w:suff w:val="space"/>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9AE1687"/>
    <w:multiLevelType w:val="multilevel"/>
    <w:tmpl w:val="DEDAFDDC"/>
    <w:lvl w:ilvl="0">
      <w:start w:val="7"/>
      <w:numFmt w:val="decimal"/>
      <w:suff w:val="space"/>
      <w:lvlText w:val="%1."/>
      <w:lvlJc w:val="left"/>
      <w:pPr>
        <w:ind w:left="454" w:hanging="454"/>
      </w:pPr>
      <w:rPr>
        <w:rFonts w:hint="default"/>
        <w:i w:val="0"/>
      </w:rPr>
    </w:lvl>
    <w:lvl w:ilvl="1">
      <w:start w:val="1"/>
      <w:numFmt w:val="lowerLetter"/>
      <w:lvlText w:val="%2)"/>
      <w:lvlJc w:val="left"/>
      <w:pPr>
        <w:ind w:left="792" w:hanging="432"/>
      </w:pPr>
      <w:rPr>
        <w:rFonts w:hint="default"/>
      </w:rPr>
    </w:lvl>
    <w:lvl w:ilvl="2">
      <w:start w:val="1"/>
      <w:numFmt w:val="decimal"/>
      <w:suff w:val="space"/>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8D641F"/>
    <w:multiLevelType w:val="hybridMultilevel"/>
    <w:tmpl w:val="C5FE19EA"/>
    <w:lvl w:ilvl="0" w:tplc="CE74BD82">
      <w:start w:val="1"/>
      <w:numFmt w:val="decimal"/>
      <w:suff w:val="space"/>
      <w:lvlText w:val="%1."/>
      <w:lvlJc w:val="left"/>
      <w:pPr>
        <w:ind w:left="720" w:hanging="360"/>
      </w:pPr>
      <w:rPr>
        <w:rFonts w:hint="default"/>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A8A285B"/>
    <w:multiLevelType w:val="multilevel"/>
    <w:tmpl w:val="C838AA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BD83080"/>
    <w:multiLevelType w:val="hybridMultilevel"/>
    <w:tmpl w:val="199E212C"/>
    <w:lvl w:ilvl="0" w:tplc="185855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C323CEA"/>
    <w:multiLevelType w:val="hybridMultilevel"/>
    <w:tmpl w:val="C5FE19EA"/>
    <w:lvl w:ilvl="0" w:tplc="CE74BD82">
      <w:start w:val="1"/>
      <w:numFmt w:val="decimal"/>
      <w:suff w:val="space"/>
      <w:lvlText w:val="%1."/>
      <w:lvlJc w:val="left"/>
      <w:pPr>
        <w:ind w:left="720" w:hanging="360"/>
      </w:pPr>
      <w:rPr>
        <w:rFonts w:hint="default"/>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636A2C32"/>
    <w:multiLevelType w:val="hybridMultilevel"/>
    <w:tmpl w:val="C0FC06B2"/>
    <w:lvl w:ilvl="0" w:tplc="1C02D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59D1135"/>
    <w:multiLevelType w:val="hybridMultilevel"/>
    <w:tmpl w:val="A5B0FE4C"/>
    <w:lvl w:ilvl="0" w:tplc="7CA66E86">
      <w:start w:val="1"/>
      <w:numFmt w:val="decimal"/>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9083477"/>
    <w:multiLevelType w:val="hybridMultilevel"/>
    <w:tmpl w:val="A2E262C2"/>
    <w:lvl w:ilvl="0" w:tplc="36CA4714">
      <w:start w:val="1"/>
      <w:numFmt w:val="decimal"/>
      <w:lvlText w:val="%1."/>
      <w:lvlJc w:val="left"/>
      <w:pPr>
        <w:ind w:left="1080" w:hanging="360"/>
      </w:pPr>
      <w:rPr>
        <w:rFonts w:ascii="Times New Roman" w:hAnsi="Times New Roman" w:hint="default"/>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6B980184"/>
    <w:multiLevelType w:val="multilevel"/>
    <w:tmpl w:val="B2AE4232"/>
    <w:lvl w:ilvl="0">
      <w:start w:val="7"/>
      <w:numFmt w:val="decimal"/>
      <w:suff w:val="space"/>
      <w:lvlText w:val="%1."/>
      <w:lvlJc w:val="left"/>
      <w:pPr>
        <w:ind w:left="454" w:hanging="454"/>
      </w:pPr>
      <w:rPr>
        <w:rFonts w:hint="default"/>
        <w:i w:val="0"/>
      </w:rPr>
    </w:lvl>
    <w:lvl w:ilvl="1">
      <w:start w:val="1"/>
      <w:numFmt w:val="lowerLetter"/>
      <w:lvlText w:val="%2)"/>
      <w:lvlJc w:val="left"/>
      <w:pPr>
        <w:ind w:left="792" w:hanging="432"/>
      </w:pPr>
      <w:rPr>
        <w:rFonts w:hint="default"/>
      </w:rPr>
    </w:lvl>
    <w:lvl w:ilvl="2">
      <w:start w:val="1"/>
      <w:numFmt w:val="decimal"/>
      <w:suff w:val="space"/>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22840F9"/>
    <w:multiLevelType w:val="multilevel"/>
    <w:tmpl w:val="267E1A34"/>
    <w:lvl w:ilvl="0">
      <w:start w:val="7"/>
      <w:numFmt w:val="decimal"/>
      <w:suff w:val="space"/>
      <w:lvlText w:val="%1."/>
      <w:lvlJc w:val="left"/>
      <w:pPr>
        <w:ind w:left="454" w:hanging="454"/>
      </w:pPr>
      <w:rPr>
        <w:rFonts w:hint="default"/>
        <w:i w:val="0"/>
      </w:rPr>
    </w:lvl>
    <w:lvl w:ilvl="1">
      <w:start w:val="1"/>
      <w:numFmt w:val="decimal"/>
      <w:lvlText w:val="%1.%2."/>
      <w:lvlJc w:val="left"/>
      <w:pPr>
        <w:ind w:left="792" w:hanging="432"/>
      </w:pPr>
      <w:rPr>
        <w:rFonts w:hint="default"/>
      </w:rPr>
    </w:lvl>
    <w:lvl w:ilvl="2">
      <w:start w:val="1"/>
      <w:numFmt w:val="decimal"/>
      <w:suff w:val="space"/>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BA827C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9"/>
  </w:num>
  <w:num w:numId="3">
    <w:abstractNumId w:val="11"/>
  </w:num>
  <w:num w:numId="4">
    <w:abstractNumId w:val="18"/>
  </w:num>
  <w:num w:numId="5">
    <w:abstractNumId w:val="16"/>
  </w:num>
  <w:num w:numId="6">
    <w:abstractNumId w:val="20"/>
  </w:num>
  <w:num w:numId="7">
    <w:abstractNumId w:val="8"/>
  </w:num>
  <w:num w:numId="8">
    <w:abstractNumId w:val="4"/>
  </w:num>
  <w:num w:numId="9">
    <w:abstractNumId w:val="1"/>
  </w:num>
  <w:num w:numId="10">
    <w:abstractNumId w:val="3"/>
  </w:num>
  <w:num w:numId="11">
    <w:abstractNumId w:val="17"/>
  </w:num>
  <w:num w:numId="12">
    <w:abstractNumId w:val="14"/>
  </w:num>
  <w:num w:numId="13">
    <w:abstractNumId w:val="22"/>
  </w:num>
  <w:num w:numId="14">
    <w:abstractNumId w:val="12"/>
  </w:num>
  <w:num w:numId="15">
    <w:abstractNumId w:val="23"/>
  </w:num>
  <w:num w:numId="16">
    <w:abstractNumId w:val="15"/>
  </w:num>
  <w:num w:numId="17">
    <w:abstractNumId w:val="7"/>
  </w:num>
  <w:num w:numId="18">
    <w:abstractNumId w:val="9"/>
  </w:num>
  <w:num w:numId="19">
    <w:abstractNumId w:val="21"/>
  </w:num>
  <w:num w:numId="20">
    <w:abstractNumId w:val="6"/>
  </w:num>
  <w:num w:numId="21">
    <w:abstractNumId w:val="2"/>
  </w:num>
  <w:num w:numId="22">
    <w:abstractNumId w:val="10"/>
  </w:num>
  <w:num w:numId="2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DE1"/>
    <w:rsid w:val="000005B4"/>
    <w:rsid w:val="00001B8A"/>
    <w:rsid w:val="00001C86"/>
    <w:rsid w:val="0000615C"/>
    <w:rsid w:val="0001038F"/>
    <w:rsid w:val="00013C81"/>
    <w:rsid w:val="00026163"/>
    <w:rsid w:val="000327BD"/>
    <w:rsid w:val="000347D8"/>
    <w:rsid w:val="00036BB0"/>
    <w:rsid w:val="00042FA6"/>
    <w:rsid w:val="00050AE8"/>
    <w:rsid w:val="0005132D"/>
    <w:rsid w:val="00054B3C"/>
    <w:rsid w:val="00055E3E"/>
    <w:rsid w:val="00060A3F"/>
    <w:rsid w:val="00063553"/>
    <w:rsid w:val="0006691F"/>
    <w:rsid w:val="00066AE2"/>
    <w:rsid w:val="00066CA6"/>
    <w:rsid w:val="00070E92"/>
    <w:rsid w:val="000716C6"/>
    <w:rsid w:val="00075C25"/>
    <w:rsid w:val="00091C47"/>
    <w:rsid w:val="00092932"/>
    <w:rsid w:val="0009397A"/>
    <w:rsid w:val="00094DA5"/>
    <w:rsid w:val="000A5D2F"/>
    <w:rsid w:val="000B187F"/>
    <w:rsid w:val="000B1C71"/>
    <w:rsid w:val="000C0257"/>
    <w:rsid w:val="000D1597"/>
    <w:rsid w:val="000D2AF6"/>
    <w:rsid w:val="000D3EA2"/>
    <w:rsid w:val="000D525F"/>
    <w:rsid w:val="000E25FB"/>
    <w:rsid w:val="000E6783"/>
    <w:rsid w:val="000E75A1"/>
    <w:rsid w:val="001046F7"/>
    <w:rsid w:val="0010771C"/>
    <w:rsid w:val="00112DB7"/>
    <w:rsid w:val="00115836"/>
    <w:rsid w:val="00116DD2"/>
    <w:rsid w:val="00120DD0"/>
    <w:rsid w:val="00121F8B"/>
    <w:rsid w:val="00122FFE"/>
    <w:rsid w:val="001304E6"/>
    <w:rsid w:val="00131AA7"/>
    <w:rsid w:val="00131C7A"/>
    <w:rsid w:val="0013475A"/>
    <w:rsid w:val="00135D1D"/>
    <w:rsid w:val="00137773"/>
    <w:rsid w:val="00137893"/>
    <w:rsid w:val="00140162"/>
    <w:rsid w:val="00141704"/>
    <w:rsid w:val="001470E9"/>
    <w:rsid w:val="0015372D"/>
    <w:rsid w:val="001551BE"/>
    <w:rsid w:val="00161F49"/>
    <w:rsid w:val="0016249B"/>
    <w:rsid w:val="001672A0"/>
    <w:rsid w:val="00167A1F"/>
    <w:rsid w:val="00167A57"/>
    <w:rsid w:val="0017307B"/>
    <w:rsid w:val="001763BA"/>
    <w:rsid w:val="00180A7F"/>
    <w:rsid w:val="001816F2"/>
    <w:rsid w:val="00183DAF"/>
    <w:rsid w:val="00190229"/>
    <w:rsid w:val="001925B6"/>
    <w:rsid w:val="00193002"/>
    <w:rsid w:val="00197AF7"/>
    <w:rsid w:val="001A24BB"/>
    <w:rsid w:val="001A4A40"/>
    <w:rsid w:val="001C5064"/>
    <w:rsid w:val="001C5C51"/>
    <w:rsid w:val="001D1DB8"/>
    <w:rsid w:val="001D6E64"/>
    <w:rsid w:val="001E037F"/>
    <w:rsid w:val="001E23E3"/>
    <w:rsid w:val="001E2846"/>
    <w:rsid w:val="001E7A5D"/>
    <w:rsid w:val="001E7EA4"/>
    <w:rsid w:val="001F604C"/>
    <w:rsid w:val="001F7DEE"/>
    <w:rsid w:val="00203464"/>
    <w:rsid w:val="002078E6"/>
    <w:rsid w:val="002103AC"/>
    <w:rsid w:val="00215434"/>
    <w:rsid w:val="00216EF0"/>
    <w:rsid w:val="00224284"/>
    <w:rsid w:val="002252A1"/>
    <w:rsid w:val="00227B61"/>
    <w:rsid w:val="002304CC"/>
    <w:rsid w:val="00232383"/>
    <w:rsid w:val="0024041C"/>
    <w:rsid w:val="002429A4"/>
    <w:rsid w:val="002474F3"/>
    <w:rsid w:val="00247500"/>
    <w:rsid w:val="00257136"/>
    <w:rsid w:val="002578BA"/>
    <w:rsid w:val="0026352D"/>
    <w:rsid w:val="002651B1"/>
    <w:rsid w:val="002667F8"/>
    <w:rsid w:val="00271335"/>
    <w:rsid w:val="002713B3"/>
    <w:rsid w:val="00274C65"/>
    <w:rsid w:val="0027576C"/>
    <w:rsid w:val="002761E3"/>
    <w:rsid w:val="0028257F"/>
    <w:rsid w:val="002833EC"/>
    <w:rsid w:val="00285391"/>
    <w:rsid w:val="002945D8"/>
    <w:rsid w:val="002A75F3"/>
    <w:rsid w:val="002B787F"/>
    <w:rsid w:val="002C2C8C"/>
    <w:rsid w:val="002C35C5"/>
    <w:rsid w:val="002C5147"/>
    <w:rsid w:val="002C7304"/>
    <w:rsid w:val="002D202E"/>
    <w:rsid w:val="00306FC3"/>
    <w:rsid w:val="00307025"/>
    <w:rsid w:val="00315FF0"/>
    <w:rsid w:val="003265C2"/>
    <w:rsid w:val="0034217B"/>
    <w:rsid w:val="00343FE1"/>
    <w:rsid w:val="0034511B"/>
    <w:rsid w:val="0035020D"/>
    <w:rsid w:val="00361D7F"/>
    <w:rsid w:val="00364718"/>
    <w:rsid w:val="003676EB"/>
    <w:rsid w:val="00370C31"/>
    <w:rsid w:val="00377F0F"/>
    <w:rsid w:val="00382157"/>
    <w:rsid w:val="00385258"/>
    <w:rsid w:val="00386731"/>
    <w:rsid w:val="003874C2"/>
    <w:rsid w:val="00387823"/>
    <w:rsid w:val="003A00D2"/>
    <w:rsid w:val="003A417D"/>
    <w:rsid w:val="003A5ED2"/>
    <w:rsid w:val="003B00CE"/>
    <w:rsid w:val="003B110B"/>
    <w:rsid w:val="003F077C"/>
    <w:rsid w:val="003F33A2"/>
    <w:rsid w:val="003F79CB"/>
    <w:rsid w:val="003F7D8A"/>
    <w:rsid w:val="00400BCD"/>
    <w:rsid w:val="00406F87"/>
    <w:rsid w:val="004111F5"/>
    <w:rsid w:val="00411921"/>
    <w:rsid w:val="00411E9B"/>
    <w:rsid w:val="00415A3E"/>
    <w:rsid w:val="00423226"/>
    <w:rsid w:val="004244A7"/>
    <w:rsid w:val="0042501B"/>
    <w:rsid w:val="004251B4"/>
    <w:rsid w:val="004343CD"/>
    <w:rsid w:val="00434910"/>
    <w:rsid w:val="00436935"/>
    <w:rsid w:val="004376F6"/>
    <w:rsid w:val="00437C85"/>
    <w:rsid w:val="00441032"/>
    <w:rsid w:val="00445513"/>
    <w:rsid w:val="00450A1A"/>
    <w:rsid w:val="004535FB"/>
    <w:rsid w:val="0045692D"/>
    <w:rsid w:val="004577F0"/>
    <w:rsid w:val="00461D0A"/>
    <w:rsid w:val="004640AF"/>
    <w:rsid w:val="00473BDF"/>
    <w:rsid w:val="0047463C"/>
    <w:rsid w:val="0047599B"/>
    <w:rsid w:val="004765F4"/>
    <w:rsid w:val="00481535"/>
    <w:rsid w:val="00487108"/>
    <w:rsid w:val="004B007E"/>
    <w:rsid w:val="004C026B"/>
    <w:rsid w:val="004D19E0"/>
    <w:rsid w:val="004D2B9E"/>
    <w:rsid w:val="004E068F"/>
    <w:rsid w:val="004E0A69"/>
    <w:rsid w:val="004E6732"/>
    <w:rsid w:val="004F2D0A"/>
    <w:rsid w:val="004F54A0"/>
    <w:rsid w:val="004F70EA"/>
    <w:rsid w:val="00500486"/>
    <w:rsid w:val="00500AA1"/>
    <w:rsid w:val="00504A96"/>
    <w:rsid w:val="00505AE4"/>
    <w:rsid w:val="00506BE8"/>
    <w:rsid w:val="00506CE3"/>
    <w:rsid w:val="00506E5D"/>
    <w:rsid w:val="00512CDA"/>
    <w:rsid w:val="0053335C"/>
    <w:rsid w:val="00544B2D"/>
    <w:rsid w:val="00545105"/>
    <w:rsid w:val="00556FA4"/>
    <w:rsid w:val="00560597"/>
    <w:rsid w:val="005657DC"/>
    <w:rsid w:val="00566887"/>
    <w:rsid w:val="00567DFC"/>
    <w:rsid w:val="00574ADA"/>
    <w:rsid w:val="00580FBA"/>
    <w:rsid w:val="00595E13"/>
    <w:rsid w:val="005970E4"/>
    <w:rsid w:val="005A5624"/>
    <w:rsid w:val="005A5D95"/>
    <w:rsid w:val="005B2CE6"/>
    <w:rsid w:val="005B2E48"/>
    <w:rsid w:val="005C143D"/>
    <w:rsid w:val="005D5625"/>
    <w:rsid w:val="005E3859"/>
    <w:rsid w:val="005E6CF1"/>
    <w:rsid w:val="005F17C8"/>
    <w:rsid w:val="005F2A8E"/>
    <w:rsid w:val="005F2C12"/>
    <w:rsid w:val="005F58CA"/>
    <w:rsid w:val="0060281C"/>
    <w:rsid w:val="00602A29"/>
    <w:rsid w:val="00605416"/>
    <w:rsid w:val="00632314"/>
    <w:rsid w:val="006378AD"/>
    <w:rsid w:val="00637F31"/>
    <w:rsid w:val="006457FA"/>
    <w:rsid w:val="006459F1"/>
    <w:rsid w:val="006477A5"/>
    <w:rsid w:val="00651407"/>
    <w:rsid w:val="0065176B"/>
    <w:rsid w:val="00656FA1"/>
    <w:rsid w:val="00660DCB"/>
    <w:rsid w:val="0066249A"/>
    <w:rsid w:val="006651E9"/>
    <w:rsid w:val="00683857"/>
    <w:rsid w:val="00684379"/>
    <w:rsid w:val="006946C7"/>
    <w:rsid w:val="0069718F"/>
    <w:rsid w:val="006B10C2"/>
    <w:rsid w:val="006B1336"/>
    <w:rsid w:val="006B2D36"/>
    <w:rsid w:val="006B4197"/>
    <w:rsid w:val="006B7AAC"/>
    <w:rsid w:val="006D31B0"/>
    <w:rsid w:val="006E2A68"/>
    <w:rsid w:val="006E7601"/>
    <w:rsid w:val="006F60A2"/>
    <w:rsid w:val="00703C66"/>
    <w:rsid w:val="00707255"/>
    <w:rsid w:val="00707A71"/>
    <w:rsid w:val="00715F1D"/>
    <w:rsid w:val="00717AE0"/>
    <w:rsid w:val="007340D3"/>
    <w:rsid w:val="00734443"/>
    <w:rsid w:val="00734914"/>
    <w:rsid w:val="00740778"/>
    <w:rsid w:val="007419C7"/>
    <w:rsid w:val="00742D94"/>
    <w:rsid w:val="00760BD1"/>
    <w:rsid w:val="0077159E"/>
    <w:rsid w:val="00775E60"/>
    <w:rsid w:val="0078148A"/>
    <w:rsid w:val="00781780"/>
    <w:rsid w:val="00796F16"/>
    <w:rsid w:val="007A3C41"/>
    <w:rsid w:val="007A5DF7"/>
    <w:rsid w:val="007A72D1"/>
    <w:rsid w:val="007A78EC"/>
    <w:rsid w:val="007B3908"/>
    <w:rsid w:val="007B6D87"/>
    <w:rsid w:val="007C50F6"/>
    <w:rsid w:val="007D006C"/>
    <w:rsid w:val="007D68E0"/>
    <w:rsid w:val="007E1A27"/>
    <w:rsid w:val="007F3A34"/>
    <w:rsid w:val="007F560A"/>
    <w:rsid w:val="007F5742"/>
    <w:rsid w:val="007F5768"/>
    <w:rsid w:val="007F7B6B"/>
    <w:rsid w:val="0080343E"/>
    <w:rsid w:val="00814A5C"/>
    <w:rsid w:val="00815F3F"/>
    <w:rsid w:val="0081717D"/>
    <w:rsid w:val="0082425F"/>
    <w:rsid w:val="0083657B"/>
    <w:rsid w:val="00847A7D"/>
    <w:rsid w:val="00852819"/>
    <w:rsid w:val="00853EC4"/>
    <w:rsid w:val="00854D07"/>
    <w:rsid w:val="00860B68"/>
    <w:rsid w:val="00863198"/>
    <w:rsid w:val="00865360"/>
    <w:rsid w:val="00875903"/>
    <w:rsid w:val="008816D4"/>
    <w:rsid w:val="00896FD5"/>
    <w:rsid w:val="0089782B"/>
    <w:rsid w:val="00897CA4"/>
    <w:rsid w:val="008A0342"/>
    <w:rsid w:val="008B4334"/>
    <w:rsid w:val="008B4342"/>
    <w:rsid w:val="008B758B"/>
    <w:rsid w:val="008C166F"/>
    <w:rsid w:val="008C19F3"/>
    <w:rsid w:val="008C1E68"/>
    <w:rsid w:val="008C3823"/>
    <w:rsid w:val="008D3ED6"/>
    <w:rsid w:val="008D4F66"/>
    <w:rsid w:val="008D5846"/>
    <w:rsid w:val="008D7CD3"/>
    <w:rsid w:val="008E61C5"/>
    <w:rsid w:val="008E6CE7"/>
    <w:rsid w:val="008F675F"/>
    <w:rsid w:val="008F68CD"/>
    <w:rsid w:val="009005DF"/>
    <w:rsid w:val="009065A7"/>
    <w:rsid w:val="00914AAB"/>
    <w:rsid w:val="00916865"/>
    <w:rsid w:val="00921AB5"/>
    <w:rsid w:val="00922FC8"/>
    <w:rsid w:val="00925726"/>
    <w:rsid w:val="00930E88"/>
    <w:rsid w:val="009446ED"/>
    <w:rsid w:val="00944DE2"/>
    <w:rsid w:val="00945170"/>
    <w:rsid w:val="0095184D"/>
    <w:rsid w:val="00955B91"/>
    <w:rsid w:val="00956E19"/>
    <w:rsid w:val="00961F8A"/>
    <w:rsid w:val="00962748"/>
    <w:rsid w:val="00966AF3"/>
    <w:rsid w:val="009716E0"/>
    <w:rsid w:val="0097266E"/>
    <w:rsid w:val="00973FEE"/>
    <w:rsid w:val="0097755D"/>
    <w:rsid w:val="00986C50"/>
    <w:rsid w:val="00992F35"/>
    <w:rsid w:val="00995B55"/>
    <w:rsid w:val="00997E10"/>
    <w:rsid w:val="009A0A87"/>
    <w:rsid w:val="009A0BA6"/>
    <w:rsid w:val="009A3139"/>
    <w:rsid w:val="009B0AE0"/>
    <w:rsid w:val="009B4FAE"/>
    <w:rsid w:val="009C0F82"/>
    <w:rsid w:val="009D3683"/>
    <w:rsid w:val="009D3F9A"/>
    <w:rsid w:val="009D42A4"/>
    <w:rsid w:val="009E1016"/>
    <w:rsid w:val="009E6E43"/>
    <w:rsid w:val="009F2E34"/>
    <w:rsid w:val="00A203E1"/>
    <w:rsid w:val="00A30F9C"/>
    <w:rsid w:val="00A3570A"/>
    <w:rsid w:val="00A441EE"/>
    <w:rsid w:val="00A50284"/>
    <w:rsid w:val="00A504A2"/>
    <w:rsid w:val="00A52905"/>
    <w:rsid w:val="00A53464"/>
    <w:rsid w:val="00A567FC"/>
    <w:rsid w:val="00A57120"/>
    <w:rsid w:val="00A62BC8"/>
    <w:rsid w:val="00A63B8A"/>
    <w:rsid w:val="00A65463"/>
    <w:rsid w:val="00A70BF3"/>
    <w:rsid w:val="00A71C94"/>
    <w:rsid w:val="00A721A8"/>
    <w:rsid w:val="00A73073"/>
    <w:rsid w:val="00A7383B"/>
    <w:rsid w:val="00A73C3E"/>
    <w:rsid w:val="00A805B6"/>
    <w:rsid w:val="00A80923"/>
    <w:rsid w:val="00A80977"/>
    <w:rsid w:val="00A83A69"/>
    <w:rsid w:val="00A85B3E"/>
    <w:rsid w:val="00A87ED9"/>
    <w:rsid w:val="00A94E38"/>
    <w:rsid w:val="00A96819"/>
    <w:rsid w:val="00AA2DCC"/>
    <w:rsid w:val="00AA2DDA"/>
    <w:rsid w:val="00AA4D86"/>
    <w:rsid w:val="00AA6228"/>
    <w:rsid w:val="00AB0ECC"/>
    <w:rsid w:val="00AB2E3C"/>
    <w:rsid w:val="00AB4920"/>
    <w:rsid w:val="00AC0595"/>
    <w:rsid w:val="00AC0D8A"/>
    <w:rsid w:val="00AD217D"/>
    <w:rsid w:val="00AD2476"/>
    <w:rsid w:val="00AD25AC"/>
    <w:rsid w:val="00AE0992"/>
    <w:rsid w:val="00AE223F"/>
    <w:rsid w:val="00AE6429"/>
    <w:rsid w:val="00AE6977"/>
    <w:rsid w:val="00AF192D"/>
    <w:rsid w:val="00AF1A69"/>
    <w:rsid w:val="00AF32B6"/>
    <w:rsid w:val="00AF53AD"/>
    <w:rsid w:val="00AF5A43"/>
    <w:rsid w:val="00AF5C2B"/>
    <w:rsid w:val="00B0086E"/>
    <w:rsid w:val="00B03CF4"/>
    <w:rsid w:val="00B121E1"/>
    <w:rsid w:val="00B125DD"/>
    <w:rsid w:val="00B13FBD"/>
    <w:rsid w:val="00B24C1F"/>
    <w:rsid w:val="00B31111"/>
    <w:rsid w:val="00B34E1B"/>
    <w:rsid w:val="00B44727"/>
    <w:rsid w:val="00B456D4"/>
    <w:rsid w:val="00B65183"/>
    <w:rsid w:val="00B669D5"/>
    <w:rsid w:val="00B67F1E"/>
    <w:rsid w:val="00B735E8"/>
    <w:rsid w:val="00B76696"/>
    <w:rsid w:val="00B80942"/>
    <w:rsid w:val="00B84E2F"/>
    <w:rsid w:val="00B910B1"/>
    <w:rsid w:val="00B91957"/>
    <w:rsid w:val="00B95B33"/>
    <w:rsid w:val="00BA124B"/>
    <w:rsid w:val="00BA5BB6"/>
    <w:rsid w:val="00BA66AA"/>
    <w:rsid w:val="00BB0320"/>
    <w:rsid w:val="00BB6830"/>
    <w:rsid w:val="00BC0C33"/>
    <w:rsid w:val="00BC3400"/>
    <w:rsid w:val="00BC39C2"/>
    <w:rsid w:val="00BD11F2"/>
    <w:rsid w:val="00BD5C7E"/>
    <w:rsid w:val="00BE767D"/>
    <w:rsid w:val="00BE7E60"/>
    <w:rsid w:val="00BF2027"/>
    <w:rsid w:val="00BF4366"/>
    <w:rsid w:val="00C114D6"/>
    <w:rsid w:val="00C300D8"/>
    <w:rsid w:val="00C33D6D"/>
    <w:rsid w:val="00C413ED"/>
    <w:rsid w:val="00C432D8"/>
    <w:rsid w:val="00C4415E"/>
    <w:rsid w:val="00C51A8F"/>
    <w:rsid w:val="00C62C16"/>
    <w:rsid w:val="00C6693B"/>
    <w:rsid w:val="00C7490E"/>
    <w:rsid w:val="00C83BD6"/>
    <w:rsid w:val="00C851CE"/>
    <w:rsid w:val="00C86E60"/>
    <w:rsid w:val="00C87332"/>
    <w:rsid w:val="00C877D7"/>
    <w:rsid w:val="00C96D18"/>
    <w:rsid w:val="00CA2875"/>
    <w:rsid w:val="00CB5053"/>
    <w:rsid w:val="00CB59D7"/>
    <w:rsid w:val="00CC64E3"/>
    <w:rsid w:val="00CC698F"/>
    <w:rsid w:val="00CD54D0"/>
    <w:rsid w:val="00CE38E0"/>
    <w:rsid w:val="00CE39F0"/>
    <w:rsid w:val="00CE7718"/>
    <w:rsid w:val="00CF08A4"/>
    <w:rsid w:val="00CF0A07"/>
    <w:rsid w:val="00CF10C8"/>
    <w:rsid w:val="00CF18BD"/>
    <w:rsid w:val="00CF1A5A"/>
    <w:rsid w:val="00D00C30"/>
    <w:rsid w:val="00D0594B"/>
    <w:rsid w:val="00D062D3"/>
    <w:rsid w:val="00D070B3"/>
    <w:rsid w:val="00D07748"/>
    <w:rsid w:val="00D15C38"/>
    <w:rsid w:val="00D22F85"/>
    <w:rsid w:val="00D27EB0"/>
    <w:rsid w:val="00D435AD"/>
    <w:rsid w:val="00D43AA3"/>
    <w:rsid w:val="00D54F2E"/>
    <w:rsid w:val="00D61D30"/>
    <w:rsid w:val="00D72A98"/>
    <w:rsid w:val="00D739D8"/>
    <w:rsid w:val="00D81D42"/>
    <w:rsid w:val="00D82059"/>
    <w:rsid w:val="00D90422"/>
    <w:rsid w:val="00D933E7"/>
    <w:rsid w:val="00DA19F6"/>
    <w:rsid w:val="00DA54BE"/>
    <w:rsid w:val="00DA7610"/>
    <w:rsid w:val="00DB401C"/>
    <w:rsid w:val="00DB4A30"/>
    <w:rsid w:val="00DB6923"/>
    <w:rsid w:val="00DB7B1A"/>
    <w:rsid w:val="00DC15A8"/>
    <w:rsid w:val="00DC2413"/>
    <w:rsid w:val="00DC548F"/>
    <w:rsid w:val="00DC664F"/>
    <w:rsid w:val="00DD10AB"/>
    <w:rsid w:val="00DD2480"/>
    <w:rsid w:val="00DD75BE"/>
    <w:rsid w:val="00E01E18"/>
    <w:rsid w:val="00E02C26"/>
    <w:rsid w:val="00E05AEE"/>
    <w:rsid w:val="00E12E0B"/>
    <w:rsid w:val="00E1549A"/>
    <w:rsid w:val="00E17522"/>
    <w:rsid w:val="00E20530"/>
    <w:rsid w:val="00E22804"/>
    <w:rsid w:val="00E26F24"/>
    <w:rsid w:val="00E330CD"/>
    <w:rsid w:val="00E3477D"/>
    <w:rsid w:val="00E44D78"/>
    <w:rsid w:val="00E4761C"/>
    <w:rsid w:val="00E47F5B"/>
    <w:rsid w:val="00E50CEF"/>
    <w:rsid w:val="00E512A3"/>
    <w:rsid w:val="00E5199E"/>
    <w:rsid w:val="00E5423A"/>
    <w:rsid w:val="00E55110"/>
    <w:rsid w:val="00E60976"/>
    <w:rsid w:val="00E655A9"/>
    <w:rsid w:val="00E66949"/>
    <w:rsid w:val="00E67117"/>
    <w:rsid w:val="00E70785"/>
    <w:rsid w:val="00E75D70"/>
    <w:rsid w:val="00E8024E"/>
    <w:rsid w:val="00E802D4"/>
    <w:rsid w:val="00E873E8"/>
    <w:rsid w:val="00E87C00"/>
    <w:rsid w:val="00E9423C"/>
    <w:rsid w:val="00EA0440"/>
    <w:rsid w:val="00EA146A"/>
    <w:rsid w:val="00EB53E1"/>
    <w:rsid w:val="00EB7532"/>
    <w:rsid w:val="00EB7A1F"/>
    <w:rsid w:val="00EC03E9"/>
    <w:rsid w:val="00EC0A9F"/>
    <w:rsid w:val="00EC2DE1"/>
    <w:rsid w:val="00ED71B6"/>
    <w:rsid w:val="00ED7D18"/>
    <w:rsid w:val="00ED7E38"/>
    <w:rsid w:val="00EE1E38"/>
    <w:rsid w:val="00EE3C25"/>
    <w:rsid w:val="00EE567F"/>
    <w:rsid w:val="00EE6895"/>
    <w:rsid w:val="00F001D7"/>
    <w:rsid w:val="00F009AE"/>
    <w:rsid w:val="00F029A3"/>
    <w:rsid w:val="00F052A9"/>
    <w:rsid w:val="00F15A8B"/>
    <w:rsid w:val="00F22904"/>
    <w:rsid w:val="00F258DB"/>
    <w:rsid w:val="00F33745"/>
    <w:rsid w:val="00F353B1"/>
    <w:rsid w:val="00F3572F"/>
    <w:rsid w:val="00F35AEB"/>
    <w:rsid w:val="00F42CF5"/>
    <w:rsid w:val="00F460A1"/>
    <w:rsid w:val="00F46475"/>
    <w:rsid w:val="00F545A4"/>
    <w:rsid w:val="00F620CD"/>
    <w:rsid w:val="00F67470"/>
    <w:rsid w:val="00F7405B"/>
    <w:rsid w:val="00F77390"/>
    <w:rsid w:val="00F82C81"/>
    <w:rsid w:val="00F831E0"/>
    <w:rsid w:val="00FA17D5"/>
    <w:rsid w:val="00FA74EF"/>
    <w:rsid w:val="00FB4CE7"/>
    <w:rsid w:val="00FB6084"/>
    <w:rsid w:val="00FC3876"/>
    <w:rsid w:val="00FD0F65"/>
    <w:rsid w:val="00FD1F22"/>
    <w:rsid w:val="00FD29F0"/>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5F85C"/>
  <w15:docId w15:val="{B3518D66-520D-461F-AF64-7D0AF9CB0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character" w:styleId="af2">
    <w:name w:val="Emphasis"/>
    <w:basedOn w:val="a0"/>
    <w:uiPriority w:val="20"/>
    <w:qFormat/>
    <w:rsid w:val="00E4761C"/>
    <w:rPr>
      <w:i/>
      <w:iCs/>
    </w:rPr>
  </w:style>
  <w:style w:type="character" w:customStyle="1" w:styleId="dxebasedevex">
    <w:name w:val="dxebase_devex"/>
    <w:basedOn w:val="a0"/>
    <w:rsid w:val="000347D8"/>
  </w:style>
  <w:style w:type="character" w:styleId="af3">
    <w:name w:val="Placeholder Text"/>
    <w:basedOn w:val="a0"/>
    <w:uiPriority w:val="99"/>
    <w:semiHidden/>
    <w:rsid w:val="005E3859"/>
    <w:rPr>
      <w:color w:val="808080"/>
    </w:rPr>
  </w:style>
  <w:style w:type="paragraph" w:customStyle="1" w:styleId="Default">
    <w:name w:val="Default"/>
    <w:rsid w:val="00814A5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26733">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459767094">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888539212">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19786326">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329942744">
      <w:bodyDiv w:val="1"/>
      <w:marLeft w:val="0"/>
      <w:marRight w:val="0"/>
      <w:marTop w:val="0"/>
      <w:marBottom w:val="0"/>
      <w:divBdr>
        <w:top w:val="none" w:sz="0" w:space="0" w:color="auto"/>
        <w:left w:val="none" w:sz="0" w:space="0" w:color="auto"/>
        <w:bottom w:val="none" w:sz="0" w:space="0" w:color="auto"/>
        <w:right w:val="none" w:sz="0" w:space="0" w:color="auto"/>
      </w:divBdr>
    </w:div>
    <w:div w:id="1524591203">
      <w:bodyDiv w:val="1"/>
      <w:marLeft w:val="0"/>
      <w:marRight w:val="0"/>
      <w:marTop w:val="0"/>
      <w:marBottom w:val="0"/>
      <w:divBdr>
        <w:top w:val="none" w:sz="0" w:space="0" w:color="auto"/>
        <w:left w:val="none" w:sz="0" w:space="0" w:color="auto"/>
        <w:bottom w:val="none" w:sz="0" w:space="0" w:color="auto"/>
        <w:right w:val="none" w:sz="0" w:space="0" w:color="auto"/>
      </w:divBdr>
    </w:div>
    <w:div w:id="1614094643">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6.wmf"/><Relationship Id="rId42" Type="http://schemas.openxmlformats.org/officeDocument/2006/relationships/image" Target="media/image16.wmf"/><Relationship Id="rId63" Type="http://schemas.openxmlformats.org/officeDocument/2006/relationships/oleObject" Target="embeddings/oleObject28.bin"/><Relationship Id="rId84" Type="http://schemas.openxmlformats.org/officeDocument/2006/relationships/image" Target="media/image35.wmf"/><Relationship Id="rId138" Type="http://schemas.openxmlformats.org/officeDocument/2006/relationships/oleObject" Target="embeddings/oleObject67.bin"/><Relationship Id="rId159" Type="http://schemas.openxmlformats.org/officeDocument/2006/relationships/image" Target="media/image72.wmf"/><Relationship Id="rId170" Type="http://schemas.openxmlformats.org/officeDocument/2006/relationships/oleObject" Target="embeddings/oleObject83.bin"/><Relationship Id="rId191" Type="http://schemas.openxmlformats.org/officeDocument/2006/relationships/image" Target="media/image88.wmf"/><Relationship Id="rId205" Type="http://schemas.openxmlformats.org/officeDocument/2006/relationships/image" Target="media/image95.wmf"/><Relationship Id="rId226" Type="http://schemas.openxmlformats.org/officeDocument/2006/relationships/image" Target="media/image106.wmf"/><Relationship Id="rId247" Type="http://schemas.openxmlformats.org/officeDocument/2006/relationships/fontTable" Target="fontTable.xml"/><Relationship Id="rId107" Type="http://schemas.openxmlformats.org/officeDocument/2006/relationships/oleObject" Target="embeddings/oleObject51.bin"/><Relationship Id="rId11" Type="http://schemas.openxmlformats.org/officeDocument/2006/relationships/image" Target="media/image1.wmf"/><Relationship Id="rId32" Type="http://schemas.openxmlformats.org/officeDocument/2006/relationships/image" Target="media/image11.wmf"/><Relationship Id="rId53" Type="http://schemas.openxmlformats.org/officeDocument/2006/relationships/oleObject" Target="embeddings/oleObject23.bin"/><Relationship Id="rId74" Type="http://schemas.openxmlformats.org/officeDocument/2006/relationships/image" Target="media/image30.wmf"/><Relationship Id="rId128" Type="http://schemas.openxmlformats.org/officeDocument/2006/relationships/image" Target="media/image57.wmf"/><Relationship Id="rId149" Type="http://schemas.openxmlformats.org/officeDocument/2006/relationships/image" Target="media/image67.wmf"/><Relationship Id="rId5" Type="http://schemas.openxmlformats.org/officeDocument/2006/relationships/numbering" Target="numbering.xml"/><Relationship Id="rId95" Type="http://schemas.openxmlformats.org/officeDocument/2006/relationships/oleObject" Target="embeddings/oleObject45.bin"/><Relationship Id="rId160" Type="http://schemas.openxmlformats.org/officeDocument/2006/relationships/oleObject" Target="embeddings/oleObject78.bin"/><Relationship Id="rId181" Type="http://schemas.openxmlformats.org/officeDocument/2006/relationships/image" Target="media/image83.wmf"/><Relationship Id="rId216" Type="http://schemas.openxmlformats.org/officeDocument/2006/relationships/image" Target="media/image101.wmf"/><Relationship Id="rId237" Type="http://schemas.openxmlformats.org/officeDocument/2006/relationships/image" Target="media/image112.wmf"/><Relationship Id="rId22" Type="http://schemas.openxmlformats.org/officeDocument/2006/relationships/oleObject" Target="embeddings/oleObject6.bin"/><Relationship Id="rId43" Type="http://schemas.openxmlformats.org/officeDocument/2006/relationships/oleObject" Target="embeddings/oleObject17.bin"/><Relationship Id="rId64" Type="http://schemas.openxmlformats.org/officeDocument/2006/relationships/image" Target="media/image26.wmf"/><Relationship Id="rId118" Type="http://schemas.openxmlformats.org/officeDocument/2006/relationships/image" Target="media/image52.wmf"/><Relationship Id="rId139" Type="http://schemas.openxmlformats.org/officeDocument/2006/relationships/image" Target="media/image62.wmf"/><Relationship Id="rId85" Type="http://schemas.openxmlformats.org/officeDocument/2006/relationships/oleObject" Target="embeddings/oleObject40.bin"/><Relationship Id="rId150" Type="http://schemas.openxmlformats.org/officeDocument/2006/relationships/oleObject" Target="embeddings/oleObject73.bin"/><Relationship Id="rId171" Type="http://schemas.openxmlformats.org/officeDocument/2006/relationships/image" Target="media/image78.wmf"/><Relationship Id="rId192" Type="http://schemas.openxmlformats.org/officeDocument/2006/relationships/oleObject" Target="embeddings/oleObject94.bin"/><Relationship Id="rId206" Type="http://schemas.openxmlformats.org/officeDocument/2006/relationships/oleObject" Target="embeddings/oleObject101.bin"/><Relationship Id="rId227" Type="http://schemas.openxmlformats.org/officeDocument/2006/relationships/oleObject" Target="embeddings/oleObject111.bin"/><Relationship Id="rId248" Type="http://schemas.openxmlformats.org/officeDocument/2006/relationships/theme" Target="theme/theme1.xml"/><Relationship Id="rId12" Type="http://schemas.openxmlformats.org/officeDocument/2006/relationships/oleObject" Target="embeddings/oleObject1.bin"/><Relationship Id="rId33" Type="http://schemas.openxmlformats.org/officeDocument/2006/relationships/oleObject" Target="embeddings/oleObject12.bin"/><Relationship Id="rId108" Type="http://schemas.openxmlformats.org/officeDocument/2006/relationships/image" Target="media/image47.wmf"/><Relationship Id="rId129" Type="http://schemas.openxmlformats.org/officeDocument/2006/relationships/oleObject" Target="embeddings/oleObject62.bin"/><Relationship Id="rId54" Type="http://schemas.openxmlformats.org/officeDocument/2006/relationships/image" Target="media/image21.wmf"/><Relationship Id="rId75" Type="http://schemas.openxmlformats.org/officeDocument/2006/relationships/oleObject" Target="embeddings/oleObject35.bin"/><Relationship Id="rId96" Type="http://schemas.openxmlformats.org/officeDocument/2006/relationships/image" Target="media/image41.wmf"/><Relationship Id="rId140" Type="http://schemas.openxmlformats.org/officeDocument/2006/relationships/oleObject" Target="embeddings/oleObject68.bin"/><Relationship Id="rId161" Type="http://schemas.openxmlformats.org/officeDocument/2006/relationships/image" Target="media/image73.wmf"/><Relationship Id="rId182" Type="http://schemas.openxmlformats.org/officeDocument/2006/relationships/oleObject" Target="embeddings/oleObject89.bin"/><Relationship Id="rId217" Type="http://schemas.openxmlformats.org/officeDocument/2006/relationships/oleObject" Target="embeddings/oleObject106.bin"/><Relationship Id="rId6" Type="http://schemas.openxmlformats.org/officeDocument/2006/relationships/styles" Target="styles.xml"/><Relationship Id="rId238" Type="http://schemas.openxmlformats.org/officeDocument/2006/relationships/oleObject" Target="embeddings/oleObject116.bin"/><Relationship Id="rId23" Type="http://schemas.openxmlformats.org/officeDocument/2006/relationships/oleObject" Target="embeddings/oleObject7.bin"/><Relationship Id="rId119" Type="http://schemas.openxmlformats.org/officeDocument/2006/relationships/oleObject" Target="embeddings/oleObject57.bin"/><Relationship Id="rId44" Type="http://schemas.openxmlformats.org/officeDocument/2006/relationships/image" Target="media/image17.wmf"/><Relationship Id="rId65" Type="http://schemas.openxmlformats.org/officeDocument/2006/relationships/oleObject" Target="embeddings/oleObject29.bin"/><Relationship Id="rId86" Type="http://schemas.openxmlformats.org/officeDocument/2006/relationships/image" Target="media/image36.wmf"/><Relationship Id="rId130" Type="http://schemas.openxmlformats.org/officeDocument/2006/relationships/image" Target="media/image58.wmf"/><Relationship Id="rId151" Type="http://schemas.openxmlformats.org/officeDocument/2006/relationships/image" Target="media/image68.wmf"/><Relationship Id="rId172" Type="http://schemas.openxmlformats.org/officeDocument/2006/relationships/oleObject" Target="embeddings/oleObject84.bin"/><Relationship Id="rId193" Type="http://schemas.openxmlformats.org/officeDocument/2006/relationships/image" Target="media/image89.wmf"/><Relationship Id="rId207" Type="http://schemas.openxmlformats.org/officeDocument/2006/relationships/image" Target="media/image96.wmf"/><Relationship Id="rId228" Type="http://schemas.openxmlformats.org/officeDocument/2006/relationships/image" Target="media/image107.wmf"/><Relationship Id="rId13" Type="http://schemas.openxmlformats.org/officeDocument/2006/relationships/image" Target="media/image2.wmf"/><Relationship Id="rId109" Type="http://schemas.openxmlformats.org/officeDocument/2006/relationships/oleObject" Target="embeddings/oleObject52.bin"/><Relationship Id="rId34" Type="http://schemas.openxmlformats.org/officeDocument/2006/relationships/image" Target="media/image12.wmf"/><Relationship Id="rId55" Type="http://schemas.openxmlformats.org/officeDocument/2006/relationships/oleObject" Target="embeddings/oleObject24.bin"/><Relationship Id="rId76" Type="http://schemas.openxmlformats.org/officeDocument/2006/relationships/image" Target="media/image31.wmf"/><Relationship Id="rId97" Type="http://schemas.openxmlformats.org/officeDocument/2006/relationships/oleObject" Target="embeddings/oleObject46.bin"/><Relationship Id="rId120" Type="http://schemas.openxmlformats.org/officeDocument/2006/relationships/image" Target="media/image53.wmf"/><Relationship Id="rId141" Type="http://schemas.openxmlformats.org/officeDocument/2006/relationships/image" Target="media/image63.wmf"/><Relationship Id="rId7" Type="http://schemas.openxmlformats.org/officeDocument/2006/relationships/settings" Target="settings.xml"/><Relationship Id="rId162" Type="http://schemas.openxmlformats.org/officeDocument/2006/relationships/oleObject" Target="embeddings/oleObject79.bin"/><Relationship Id="rId183" Type="http://schemas.openxmlformats.org/officeDocument/2006/relationships/image" Target="media/image84.wmf"/><Relationship Id="rId218" Type="http://schemas.openxmlformats.org/officeDocument/2006/relationships/image" Target="media/image102.wmf"/><Relationship Id="rId239" Type="http://schemas.openxmlformats.org/officeDocument/2006/relationships/image" Target="media/image113.wmf"/><Relationship Id="rId24" Type="http://schemas.openxmlformats.org/officeDocument/2006/relationships/image" Target="media/image7.wmf"/><Relationship Id="rId45" Type="http://schemas.openxmlformats.org/officeDocument/2006/relationships/oleObject" Target="embeddings/oleObject18.bin"/><Relationship Id="rId66" Type="http://schemas.openxmlformats.org/officeDocument/2006/relationships/image" Target="media/image27.wmf"/><Relationship Id="rId87" Type="http://schemas.openxmlformats.org/officeDocument/2006/relationships/oleObject" Target="embeddings/oleObject41.bin"/><Relationship Id="rId110" Type="http://schemas.openxmlformats.org/officeDocument/2006/relationships/image" Target="media/image48.wmf"/><Relationship Id="rId131" Type="http://schemas.openxmlformats.org/officeDocument/2006/relationships/oleObject" Target="embeddings/oleObject63.bin"/><Relationship Id="rId152" Type="http://schemas.openxmlformats.org/officeDocument/2006/relationships/oleObject" Target="embeddings/oleObject74.bin"/><Relationship Id="rId173" Type="http://schemas.openxmlformats.org/officeDocument/2006/relationships/image" Target="media/image79.wmf"/><Relationship Id="rId194" Type="http://schemas.openxmlformats.org/officeDocument/2006/relationships/oleObject" Target="embeddings/oleObject95.bin"/><Relationship Id="rId208" Type="http://schemas.openxmlformats.org/officeDocument/2006/relationships/oleObject" Target="embeddings/oleObject102.bin"/><Relationship Id="rId229" Type="http://schemas.openxmlformats.org/officeDocument/2006/relationships/oleObject" Target="embeddings/oleObject112.bin"/><Relationship Id="rId240" Type="http://schemas.openxmlformats.org/officeDocument/2006/relationships/oleObject" Target="embeddings/oleObject117.bin"/><Relationship Id="rId14" Type="http://schemas.openxmlformats.org/officeDocument/2006/relationships/oleObject" Target="embeddings/oleObject2.bin"/><Relationship Id="rId35" Type="http://schemas.openxmlformats.org/officeDocument/2006/relationships/oleObject" Target="embeddings/oleObject13.bin"/><Relationship Id="rId56" Type="http://schemas.openxmlformats.org/officeDocument/2006/relationships/image" Target="media/image22.wmf"/><Relationship Id="rId77" Type="http://schemas.openxmlformats.org/officeDocument/2006/relationships/oleObject" Target="embeddings/oleObject36.bin"/><Relationship Id="rId100" Type="http://schemas.openxmlformats.org/officeDocument/2006/relationships/image" Target="media/image43.wmf"/><Relationship Id="rId8" Type="http://schemas.openxmlformats.org/officeDocument/2006/relationships/webSettings" Target="webSettings.xml"/><Relationship Id="rId98" Type="http://schemas.openxmlformats.org/officeDocument/2006/relationships/image" Target="media/image42.wmf"/><Relationship Id="rId121" Type="http://schemas.openxmlformats.org/officeDocument/2006/relationships/oleObject" Target="embeddings/oleObject58.bin"/><Relationship Id="rId142" Type="http://schemas.openxmlformats.org/officeDocument/2006/relationships/oleObject" Target="embeddings/oleObject69.bin"/><Relationship Id="rId163" Type="http://schemas.openxmlformats.org/officeDocument/2006/relationships/image" Target="media/image74.wmf"/><Relationship Id="rId184" Type="http://schemas.openxmlformats.org/officeDocument/2006/relationships/oleObject" Target="embeddings/oleObject90.bin"/><Relationship Id="rId219" Type="http://schemas.openxmlformats.org/officeDocument/2006/relationships/oleObject" Target="embeddings/oleObject107.bin"/><Relationship Id="rId230" Type="http://schemas.openxmlformats.org/officeDocument/2006/relationships/image" Target="media/image108.wmf"/><Relationship Id="rId25" Type="http://schemas.openxmlformats.org/officeDocument/2006/relationships/oleObject" Target="embeddings/oleObject8.bin"/><Relationship Id="rId46" Type="http://schemas.openxmlformats.org/officeDocument/2006/relationships/image" Target="media/image18.wmf"/><Relationship Id="rId67" Type="http://schemas.openxmlformats.org/officeDocument/2006/relationships/oleObject" Target="embeddings/oleObject30.bin"/><Relationship Id="rId88" Type="http://schemas.openxmlformats.org/officeDocument/2006/relationships/image" Target="media/image37.wmf"/><Relationship Id="rId111" Type="http://schemas.openxmlformats.org/officeDocument/2006/relationships/oleObject" Target="embeddings/oleObject53.bin"/><Relationship Id="rId132" Type="http://schemas.openxmlformats.org/officeDocument/2006/relationships/image" Target="media/image59.wmf"/><Relationship Id="rId153" Type="http://schemas.openxmlformats.org/officeDocument/2006/relationships/image" Target="media/image69.wmf"/><Relationship Id="rId174" Type="http://schemas.openxmlformats.org/officeDocument/2006/relationships/oleObject" Target="embeddings/oleObject85.bin"/><Relationship Id="rId195" Type="http://schemas.openxmlformats.org/officeDocument/2006/relationships/image" Target="media/image90.wmf"/><Relationship Id="rId209" Type="http://schemas.openxmlformats.org/officeDocument/2006/relationships/image" Target="media/image97.wmf"/><Relationship Id="rId220" Type="http://schemas.openxmlformats.org/officeDocument/2006/relationships/image" Target="media/image103.wmf"/><Relationship Id="rId241" Type="http://schemas.openxmlformats.org/officeDocument/2006/relationships/image" Target="media/image114.wmf"/><Relationship Id="rId15" Type="http://schemas.openxmlformats.org/officeDocument/2006/relationships/image" Target="media/image3.wmf"/><Relationship Id="rId36" Type="http://schemas.openxmlformats.org/officeDocument/2006/relationships/image" Target="media/image13.wmf"/><Relationship Id="rId57" Type="http://schemas.openxmlformats.org/officeDocument/2006/relationships/oleObject" Target="embeddings/oleObject25.bin"/><Relationship Id="rId10" Type="http://schemas.openxmlformats.org/officeDocument/2006/relationships/endnotes" Target="endnotes.xml"/><Relationship Id="rId31" Type="http://schemas.openxmlformats.org/officeDocument/2006/relationships/oleObject" Target="embeddings/oleObject11.bin"/><Relationship Id="rId52" Type="http://schemas.openxmlformats.org/officeDocument/2006/relationships/image" Target="media/image20.wmf"/><Relationship Id="rId73" Type="http://schemas.openxmlformats.org/officeDocument/2006/relationships/oleObject" Target="embeddings/oleObject34.bin"/><Relationship Id="rId78" Type="http://schemas.openxmlformats.org/officeDocument/2006/relationships/image" Target="media/image32.wmf"/><Relationship Id="rId94" Type="http://schemas.openxmlformats.org/officeDocument/2006/relationships/image" Target="media/image40.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4.wmf"/><Relationship Id="rId143" Type="http://schemas.openxmlformats.org/officeDocument/2006/relationships/image" Target="media/image64.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7.wmf"/><Relationship Id="rId185" Type="http://schemas.openxmlformats.org/officeDocument/2006/relationships/image" Target="media/image85.wmf"/><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88.bin"/><Relationship Id="rId210" Type="http://schemas.openxmlformats.org/officeDocument/2006/relationships/oleObject" Target="embeddings/oleObject103.bin"/><Relationship Id="rId215" Type="http://schemas.openxmlformats.org/officeDocument/2006/relationships/oleObject" Target="embeddings/oleObject105.bin"/><Relationship Id="rId236" Type="http://schemas.openxmlformats.org/officeDocument/2006/relationships/oleObject" Target="embeddings/oleObject115.bin"/><Relationship Id="rId26" Type="http://schemas.openxmlformats.org/officeDocument/2006/relationships/image" Target="media/image8.wmf"/><Relationship Id="rId231" Type="http://schemas.openxmlformats.org/officeDocument/2006/relationships/oleObject" Target="embeddings/oleObject113.bin"/><Relationship Id="rId47" Type="http://schemas.openxmlformats.org/officeDocument/2006/relationships/oleObject" Target="embeddings/oleObject19.bin"/><Relationship Id="rId68" Type="http://schemas.openxmlformats.org/officeDocument/2006/relationships/image" Target="media/image28.wmf"/><Relationship Id="rId89" Type="http://schemas.openxmlformats.org/officeDocument/2006/relationships/oleObject" Target="embeddings/oleObject42.bin"/><Relationship Id="rId112" Type="http://schemas.openxmlformats.org/officeDocument/2006/relationships/image" Target="media/image49.wmf"/><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0.wmf"/><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oleObject" Target="embeddings/oleObject3.bin"/><Relationship Id="rId221" Type="http://schemas.openxmlformats.org/officeDocument/2006/relationships/oleObject" Target="embeddings/oleObject108.bin"/><Relationship Id="rId242" Type="http://schemas.openxmlformats.org/officeDocument/2006/relationships/oleObject" Target="embeddings/oleObject118.bin"/><Relationship Id="rId37" Type="http://schemas.openxmlformats.org/officeDocument/2006/relationships/oleObject" Target="embeddings/oleObject14.bin"/><Relationship Id="rId58" Type="http://schemas.openxmlformats.org/officeDocument/2006/relationships/image" Target="media/image23.wmf"/><Relationship Id="rId79" Type="http://schemas.openxmlformats.org/officeDocument/2006/relationships/oleObject" Target="embeddings/oleObject37.bin"/><Relationship Id="rId102" Type="http://schemas.openxmlformats.org/officeDocument/2006/relationships/image" Target="media/image44.wmf"/><Relationship Id="rId123" Type="http://schemas.openxmlformats.org/officeDocument/2006/relationships/oleObject" Target="embeddings/oleObject59.bin"/><Relationship Id="rId144" Type="http://schemas.openxmlformats.org/officeDocument/2006/relationships/oleObject" Target="embeddings/oleObject70.bin"/><Relationship Id="rId90" Type="http://schemas.openxmlformats.org/officeDocument/2006/relationships/image" Target="media/image38.wmf"/><Relationship Id="rId165" Type="http://schemas.openxmlformats.org/officeDocument/2006/relationships/image" Target="media/image75.wmf"/><Relationship Id="rId186" Type="http://schemas.openxmlformats.org/officeDocument/2006/relationships/oleObject" Target="embeddings/oleObject91.bin"/><Relationship Id="rId211" Type="http://schemas.openxmlformats.org/officeDocument/2006/relationships/image" Target="media/image98.wmf"/><Relationship Id="rId232" Type="http://schemas.openxmlformats.org/officeDocument/2006/relationships/image" Target="media/image109.emf"/><Relationship Id="rId27" Type="http://schemas.openxmlformats.org/officeDocument/2006/relationships/oleObject" Target="embeddings/oleObject9.bin"/><Relationship Id="rId48" Type="http://schemas.openxmlformats.org/officeDocument/2006/relationships/oleObject" Target="embeddings/oleObject20.bin"/><Relationship Id="rId69" Type="http://schemas.openxmlformats.org/officeDocument/2006/relationships/oleObject" Target="embeddings/oleObject31.bin"/><Relationship Id="rId113" Type="http://schemas.openxmlformats.org/officeDocument/2006/relationships/oleObject" Target="embeddings/oleObject54.bin"/><Relationship Id="rId134" Type="http://schemas.openxmlformats.org/officeDocument/2006/relationships/image" Target="media/image60.wmf"/><Relationship Id="rId80" Type="http://schemas.openxmlformats.org/officeDocument/2006/relationships/image" Target="media/image33.wmf"/><Relationship Id="rId155" Type="http://schemas.openxmlformats.org/officeDocument/2006/relationships/image" Target="media/image70.wmf"/><Relationship Id="rId176" Type="http://schemas.openxmlformats.org/officeDocument/2006/relationships/oleObject" Target="embeddings/oleObject86.bin"/><Relationship Id="rId197" Type="http://schemas.openxmlformats.org/officeDocument/2006/relationships/image" Target="media/image91.wmf"/><Relationship Id="rId201" Type="http://schemas.openxmlformats.org/officeDocument/2006/relationships/image" Target="media/image93.wmf"/><Relationship Id="rId222" Type="http://schemas.openxmlformats.org/officeDocument/2006/relationships/image" Target="media/image104.wmf"/><Relationship Id="rId243" Type="http://schemas.openxmlformats.org/officeDocument/2006/relationships/image" Target="media/image115.wmf"/><Relationship Id="rId17" Type="http://schemas.openxmlformats.org/officeDocument/2006/relationships/image" Target="media/image4.wmf"/><Relationship Id="rId38" Type="http://schemas.openxmlformats.org/officeDocument/2006/relationships/image" Target="media/image14.wmf"/><Relationship Id="rId59" Type="http://schemas.openxmlformats.org/officeDocument/2006/relationships/oleObject" Target="embeddings/oleObject26.bin"/><Relationship Id="rId103" Type="http://schemas.openxmlformats.org/officeDocument/2006/relationships/oleObject" Target="embeddings/oleObject49.bin"/><Relationship Id="rId124" Type="http://schemas.openxmlformats.org/officeDocument/2006/relationships/image" Target="media/image55.wmf"/><Relationship Id="rId70" Type="http://schemas.openxmlformats.org/officeDocument/2006/relationships/oleObject" Target="embeddings/oleObject32.bin"/><Relationship Id="rId91" Type="http://schemas.openxmlformats.org/officeDocument/2006/relationships/oleObject" Target="embeddings/oleObject43.bin"/><Relationship Id="rId145" Type="http://schemas.openxmlformats.org/officeDocument/2006/relationships/image" Target="media/image65.wmf"/><Relationship Id="rId166" Type="http://schemas.openxmlformats.org/officeDocument/2006/relationships/oleObject" Target="embeddings/oleObject81.bin"/><Relationship Id="rId187" Type="http://schemas.openxmlformats.org/officeDocument/2006/relationships/image" Target="media/image86.wmf"/><Relationship Id="rId1" Type="http://schemas.openxmlformats.org/officeDocument/2006/relationships/customXml" Target="../customXml/item1.xml"/><Relationship Id="rId212" Type="http://schemas.openxmlformats.org/officeDocument/2006/relationships/oleObject" Target="embeddings/oleObject104.bin"/><Relationship Id="rId233" Type="http://schemas.openxmlformats.org/officeDocument/2006/relationships/image" Target="media/image110.wmf"/><Relationship Id="rId28" Type="http://schemas.openxmlformats.org/officeDocument/2006/relationships/image" Target="media/image9.wmf"/><Relationship Id="rId49" Type="http://schemas.openxmlformats.org/officeDocument/2006/relationships/oleObject" Target="embeddings/oleObject21.bin"/><Relationship Id="rId114" Type="http://schemas.openxmlformats.org/officeDocument/2006/relationships/image" Target="media/image50.wmf"/><Relationship Id="rId60" Type="http://schemas.openxmlformats.org/officeDocument/2006/relationships/image" Target="media/image24.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oleObject" Target="embeddings/oleObject76.bin"/><Relationship Id="rId177" Type="http://schemas.openxmlformats.org/officeDocument/2006/relationships/image" Target="media/image81.wmf"/><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oleObject" Target="embeddings/oleObject109.bin"/><Relationship Id="rId244" Type="http://schemas.openxmlformats.org/officeDocument/2006/relationships/oleObject" Target="embeddings/oleObject119.bin"/><Relationship Id="rId18" Type="http://schemas.openxmlformats.org/officeDocument/2006/relationships/oleObject" Target="embeddings/oleObject4.bin"/><Relationship Id="rId39" Type="http://schemas.openxmlformats.org/officeDocument/2006/relationships/oleObject" Target="embeddings/oleObject15.bin"/><Relationship Id="rId50" Type="http://schemas.openxmlformats.org/officeDocument/2006/relationships/image" Target="media/image19.wmf"/><Relationship Id="rId104" Type="http://schemas.openxmlformats.org/officeDocument/2006/relationships/image" Target="media/image45.wmf"/><Relationship Id="rId125" Type="http://schemas.openxmlformats.org/officeDocument/2006/relationships/oleObject" Target="embeddings/oleObject60.bin"/><Relationship Id="rId146" Type="http://schemas.openxmlformats.org/officeDocument/2006/relationships/oleObject" Target="embeddings/oleObject71.bin"/><Relationship Id="rId167" Type="http://schemas.openxmlformats.org/officeDocument/2006/relationships/image" Target="media/image76.wmf"/><Relationship Id="rId188" Type="http://schemas.openxmlformats.org/officeDocument/2006/relationships/oleObject" Target="embeddings/oleObject92.bin"/><Relationship Id="rId71" Type="http://schemas.openxmlformats.org/officeDocument/2006/relationships/oleObject" Target="embeddings/oleObject33.bin"/><Relationship Id="rId92" Type="http://schemas.openxmlformats.org/officeDocument/2006/relationships/image" Target="media/image39.wmf"/><Relationship Id="rId213" Type="http://schemas.openxmlformats.org/officeDocument/2006/relationships/image" Target="media/image99.emf"/><Relationship Id="rId234" Type="http://schemas.openxmlformats.org/officeDocument/2006/relationships/oleObject" Target="embeddings/oleObject114.bin"/><Relationship Id="rId2" Type="http://schemas.openxmlformats.org/officeDocument/2006/relationships/customXml" Target="../customXml/item2.xml"/><Relationship Id="rId29" Type="http://schemas.openxmlformats.org/officeDocument/2006/relationships/oleObject" Target="embeddings/oleObject10.bin"/><Relationship Id="rId40" Type="http://schemas.openxmlformats.org/officeDocument/2006/relationships/image" Target="media/image15.wmf"/><Relationship Id="rId115" Type="http://schemas.openxmlformats.org/officeDocument/2006/relationships/oleObject" Target="embeddings/oleObject55.bin"/><Relationship Id="rId136" Type="http://schemas.openxmlformats.org/officeDocument/2006/relationships/image" Target="media/image61.wmf"/><Relationship Id="rId157" Type="http://schemas.openxmlformats.org/officeDocument/2006/relationships/image" Target="media/image71.wmf"/><Relationship Id="rId178" Type="http://schemas.openxmlformats.org/officeDocument/2006/relationships/oleObject" Target="embeddings/oleObject87.bin"/><Relationship Id="rId61" Type="http://schemas.openxmlformats.org/officeDocument/2006/relationships/oleObject" Target="embeddings/oleObject27.bin"/><Relationship Id="rId82" Type="http://schemas.openxmlformats.org/officeDocument/2006/relationships/image" Target="media/image34.wmf"/><Relationship Id="rId199" Type="http://schemas.openxmlformats.org/officeDocument/2006/relationships/image" Target="media/image92.wmf"/><Relationship Id="rId203" Type="http://schemas.openxmlformats.org/officeDocument/2006/relationships/image" Target="media/image94.wmf"/><Relationship Id="rId19" Type="http://schemas.openxmlformats.org/officeDocument/2006/relationships/image" Target="media/image5.wmf"/><Relationship Id="rId224" Type="http://schemas.openxmlformats.org/officeDocument/2006/relationships/image" Target="media/image105.wmf"/><Relationship Id="rId245" Type="http://schemas.openxmlformats.org/officeDocument/2006/relationships/image" Target="media/image116.wmf"/><Relationship Id="rId30" Type="http://schemas.openxmlformats.org/officeDocument/2006/relationships/image" Target="media/image10.wmf"/><Relationship Id="rId105" Type="http://schemas.openxmlformats.org/officeDocument/2006/relationships/oleObject" Target="embeddings/oleObject50.bin"/><Relationship Id="rId126" Type="http://schemas.openxmlformats.org/officeDocument/2006/relationships/image" Target="media/image56.wmf"/><Relationship Id="rId147" Type="http://schemas.openxmlformats.org/officeDocument/2006/relationships/image" Target="media/image66.wmf"/><Relationship Id="rId168" Type="http://schemas.openxmlformats.org/officeDocument/2006/relationships/oleObject" Target="embeddings/oleObject82.bin"/><Relationship Id="rId51" Type="http://schemas.openxmlformats.org/officeDocument/2006/relationships/oleObject" Target="embeddings/oleObject22.bin"/><Relationship Id="rId72" Type="http://schemas.openxmlformats.org/officeDocument/2006/relationships/image" Target="media/image29.wmf"/><Relationship Id="rId93" Type="http://schemas.openxmlformats.org/officeDocument/2006/relationships/oleObject" Target="embeddings/oleObject44.bin"/><Relationship Id="rId189" Type="http://schemas.openxmlformats.org/officeDocument/2006/relationships/image" Target="media/image87.wmf"/><Relationship Id="rId3" Type="http://schemas.openxmlformats.org/officeDocument/2006/relationships/customXml" Target="../customXml/item3.xml"/><Relationship Id="rId214" Type="http://schemas.openxmlformats.org/officeDocument/2006/relationships/image" Target="media/image100.wmf"/><Relationship Id="rId235" Type="http://schemas.openxmlformats.org/officeDocument/2006/relationships/image" Target="media/image111.wmf"/><Relationship Id="rId116" Type="http://schemas.openxmlformats.org/officeDocument/2006/relationships/image" Target="media/image51.wmf"/><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5.bin"/><Relationship Id="rId41" Type="http://schemas.openxmlformats.org/officeDocument/2006/relationships/oleObject" Target="embeddings/oleObject16.bin"/><Relationship Id="rId62" Type="http://schemas.openxmlformats.org/officeDocument/2006/relationships/image" Target="media/image25.wmf"/><Relationship Id="rId83" Type="http://schemas.openxmlformats.org/officeDocument/2006/relationships/oleObject" Target="embeddings/oleObject39.bin"/><Relationship Id="rId179" Type="http://schemas.openxmlformats.org/officeDocument/2006/relationships/image" Target="media/image82.wmf"/><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oleObject" Target="embeddings/oleObject110.bin"/><Relationship Id="rId246" Type="http://schemas.openxmlformats.org/officeDocument/2006/relationships/oleObject" Target="embeddings/oleObject120.bin"/><Relationship Id="rId106" Type="http://schemas.openxmlformats.org/officeDocument/2006/relationships/image" Target="media/image46.wmf"/><Relationship Id="rId127" Type="http://schemas.openxmlformats.org/officeDocument/2006/relationships/oleObject" Target="embeddings/oleObject6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4F388C41FAE124A9C66A79347B3C6B3" ma:contentTypeVersion="4" ma:contentTypeDescription="Создание документа." ma:contentTypeScope="" ma:versionID="326604bf4eb5bde70b436c286e2c03f0">
  <xsd:schema xmlns:xsd="http://www.w3.org/2001/XMLSchema" xmlns:xs="http://www.w3.org/2001/XMLSchema" xmlns:p="http://schemas.microsoft.com/office/2006/metadata/properties" xmlns:ns2="e8dafd4f-306c-4bac-896a-b08ff0a4917f" xmlns:ns3="f3357bce-b322-4911-9a00-77fc19adccf0" targetNamespace="http://schemas.microsoft.com/office/2006/metadata/properties" ma:root="true" ma:fieldsID="16ef6e2fcebed75aae58ca5f0a03453d" ns2:_="" ns3:_="">
    <xsd:import namespace="e8dafd4f-306c-4bac-896a-b08ff0a4917f"/>
    <xsd:import namespace="f3357bce-b322-4911-9a00-77fc19adcc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afd4f-306c-4bac-896a-b08ff0a491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357bce-b322-4911-9a00-77fc19adccf0"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E57B17-C975-4F93-A9ED-055FE3FF6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afd4f-306c-4bac-896a-b08ff0a4917f"/>
    <ds:schemaRef ds:uri="f3357bce-b322-4911-9a00-77fc19adc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4.xml><?xml version="1.0" encoding="utf-8"?>
<ds:datastoreItem xmlns:ds="http://schemas.openxmlformats.org/officeDocument/2006/customXml" ds:itemID="{C9EB5443-4727-4F3C-B983-913EAEB6E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23</Pages>
  <Words>7730</Words>
  <Characters>44064</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Chigarina</dc:creator>
  <cp:lastModifiedBy>Специалист УМО 2</cp:lastModifiedBy>
  <cp:revision>8</cp:revision>
  <cp:lastPrinted>2021-02-16T04:52:00Z</cp:lastPrinted>
  <dcterms:created xsi:type="dcterms:W3CDTF">2026-03-20T07:02:00Z</dcterms:created>
  <dcterms:modified xsi:type="dcterms:W3CDTF">2026-06-23T06:04:00Z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0x010100E4F388C41FAE124A9C66A79347B3C6B3</vt:lpwstr>
  </property>
</Properties>
</file>